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87" w:rsidRPr="006F6B87" w:rsidRDefault="006F6B87" w:rsidP="006F6B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F6B87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ru-RU"/>
        </w:rPr>
        <w:t>МЕСТНАЯ  АДМИНИСТРАЦИЯ</w:t>
      </w:r>
    </w:p>
    <w:p w:rsidR="006F6B87" w:rsidRPr="006F6B87" w:rsidRDefault="006F6B87" w:rsidP="006F6B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F6B87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 xml:space="preserve">внутригородского муниципального образования </w:t>
      </w:r>
      <w:r w:rsidR="006220BB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>города федерального значения</w:t>
      </w:r>
      <w:r w:rsidR="00262E38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6220BB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>Санкт-Петербурга поселок</w:t>
      </w:r>
      <w:r w:rsidRPr="006F6B87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 xml:space="preserve"> Саперный</w:t>
      </w:r>
    </w:p>
    <w:p w:rsidR="006F6B87" w:rsidRPr="006F6B87" w:rsidRDefault="006F6B87" w:rsidP="006F6B8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F6B8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----------------------------------------------------------------------------------------------------</w:t>
      </w:r>
    </w:p>
    <w:p w:rsidR="006F6B87" w:rsidRPr="006F6B87" w:rsidRDefault="006F6B87" w:rsidP="006F6B8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F6B8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196644, Санкт-Петербург                                    т.462-16-31, т./ф. 462-16-32</w:t>
      </w:r>
    </w:p>
    <w:p w:rsidR="006F6B87" w:rsidRPr="006F6B87" w:rsidRDefault="006F6B87" w:rsidP="006F6B8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F6B8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</w:t>
      </w:r>
      <w:proofErr w:type="gramStart"/>
      <w:r w:rsidRPr="006F6B8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.С</w:t>
      </w:r>
      <w:proofErr w:type="gramEnd"/>
      <w:r w:rsidRPr="006F6B8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аперный,                                                         </w:t>
      </w:r>
      <w:proofErr w:type="spellStart"/>
      <w:r w:rsidRPr="006F6B87">
        <w:rPr>
          <w:rFonts w:ascii="Times New Roman" w:eastAsia="Calibri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Е-mail</w:t>
      </w:r>
      <w:proofErr w:type="spellEnd"/>
      <w:r w:rsidRPr="006F6B87">
        <w:rPr>
          <w:rFonts w:ascii="Times New Roman" w:eastAsia="Calibri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 xml:space="preserve">: </w:t>
      </w:r>
      <w:r w:rsidRPr="006F6B87">
        <w:rPr>
          <w:rFonts w:ascii="Tahoma" w:eastAsia="Calibri" w:hAnsi="Tahoma" w:cs="Tahoma"/>
          <w:i/>
          <w:iCs/>
          <w:color w:val="0000FF"/>
          <w:sz w:val="28"/>
          <w:szCs w:val="28"/>
          <w:u w:val="single"/>
          <w:lang w:eastAsia="ru-RU"/>
        </w:rPr>
        <w:t>mo.saperka@mail.ru</w:t>
      </w:r>
    </w:p>
    <w:p w:rsidR="006F6B87" w:rsidRPr="006F6B87" w:rsidRDefault="006F6B87" w:rsidP="006F6B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6B8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ул. Дорожная, д. 2                          </w:t>
      </w:r>
    </w:p>
    <w:p w:rsidR="006F6B87" w:rsidRPr="006F6B87" w:rsidRDefault="006F6B87" w:rsidP="006F6B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6B87" w:rsidRPr="006F6B87" w:rsidRDefault="006F6B87" w:rsidP="006F6B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6B87" w:rsidRPr="006F6B87" w:rsidRDefault="006F6B87" w:rsidP="006F6B87">
      <w:pPr>
        <w:tabs>
          <w:tab w:val="left" w:pos="7290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6F6B8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ПОСТАНОВЛЕНИЕ № </w:t>
      </w:r>
      <w:r w:rsidR="00B1730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15</w:t>
      </w:r>
    </w:p>
    <w:p w:rsidR="006F6B87" w:rsidRPr="006F6B87" w:rsidRDefault="006F6B87" w:rsidP="006F6B8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650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 </w:t>
      </w:r>
      <w:r w:rsidR="00B173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08</w:t>
      </w:r>
      <w:r w:rsidRPr="0086504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  <w:r w:rsidR="006220B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11</w:t>
      </w:r>
      <w:r w:rsidRPr="006F6B8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.20</w:t>
      </w:r>
      <w:r w:rsidR="00D0682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="00262E3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</w:t>
      </w:r>
      <w:r w:rsidRPr="006F6B8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г. </w:t>
      </w:r>
    </w:p>
    <w:p w:rsidR="001A572B" w:rsidRPr="00981DD9" w:rsidRDefault="006F6B87" w:rsidP="006220B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981DD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«</w:t>
      </w:r>
      <w:r w:rsidR="006220BB" w:rsidRPr="00981DD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О проекте бюджета </w:t>
      </w:r>
    </w:p>
    <w:p w:rsidR="001A572B" w:rsidRPr="00981DD9" w:rsidRDefault="006220BB" w:rsidP="006220B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981DD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МО п</w:t>
      </w:r>
      <w:proofErr w:type="gramStart"/>
      <w:r w:rsidRPr="00981DD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.С</w:t>
      </w:r>
      <w:proofErr w:type="gramEnd"/>
      <w:r w:rsidRPr="00981DD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аперный</w:t>
      </w:r>
      <w:r w:rsidR="001A572B" w:rsidRPr="00981DD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81DD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на 202</w:t>
      </w:r>
      <w:r w:rsidR="00262E38" w:rsidRPr="00981DD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5</w:t>
      </w:r>
      <w:r w:rsidR="00AC711A" w:rsidRPr="00981DD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г.</w:t>
      </w:r>
      <w:r w:rsidRPr="00981DD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6F6B87" w:rsidRPr="00981DD9" w:rsidRDefault="006220BB" w:rsidP="006220B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981DD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и на плановый период 202</w:t>
      </w:r>
      <w:r w:rsidR="00262E38" w:rsidRPr="00981DD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6</w:t>
      </w:r>
      <w:r w:rsidRPr="00981DD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и 202</w:t>
      </w:r>
      <w:r w:rsidR="00262E38" w:rsidRPr="00981DD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7</w:t>
      </w:r>
      <w:r w:rsidR="00B8124D" w:rsidRPr="00981DD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годов</w:t>
      </w:r>
      <w:r w:rsidR="006F6B87" w:rsidRPr="00981DD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» </w:t>
      </w:r>
    </w:p>
    <w:p w:rsidR="006F6B87" w:rsidRPr="00981DD9" w:rsidRDefault="006F6B87" w:rsidP="006F6B87">
      <w:pPr>
        <w:spacing w:after="0" w:line="288" w:lineRule="auto"/>
        <w:ind w:left="539" w:hanging="53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45812" w:rsidRPr="00981DD9" w:rsidRDefault="006F6B87" w:rsidP="00C458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1DD9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со ст.</w:t>
      </w:r>
      <w:r w:rsidR="00E50D90" w:rsidRPr="00981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173, 185 </w:t>
      </w:r>
      <w:r w:rsidRPr="00981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Бюджетного кодекса РФ, </w:t>
      </w:r>
      <w:r w:rsidR="00E50D90" w:rsidRPr="00981DD9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 положением «О бюд</w:t>
      </w:r>
      <w:r w:rsidR="00C45812" w:rsidRPr="00981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жетном процессе МО п. Саперный» </w:t>
      </w:r>
      <w:r w:rsidR="00C45812" w:rsidRPr="00981DD9">
        <w:rPr>
          <w:rFonts w:ascii="Times New Roman" w:hAnsi="Times New Roman" w:cs="Times New Roman"/>
          <w:sz w:val="28"/>
          <w:szCs w:val="28"/>
          <w:lang w:eastAsia="ru-RU"/>
        </w:rPr>
        <w:t>Местная Администрация внутригородского муниципального образования города федерального значения Санкт-Петербурга поселок Саперный</w:t>
      </w:r>
    </w:p>
    <w:p w:rsidR="00C45812" w:rsidRPr="00981DD9" w:rsidRDefault="00C45812" w:rsidP="00C4581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F6B87" w:rsidRPr="00981DD9" w:rsidRDefault="00C45812" w:rsidP="00E50D90">
      <w:pPr>
        <w:spacing w:before="120"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1DD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:rsidR="00A071D5" w:rsidRPr="00981DD9" w:rsidRDefault="00A071D5" w:rsidP="00B1730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1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Одобрить прогноз социально-экономического </w:t>
      </w:r>
      <w:proofErr w:type="gramStart"/>
      <w:r w:rsidRPr="00981DD9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развития внутригородского муниципального образования города федерального значения Санкт-Петербурга</w:t>
      </w:r>
      <w:proofErr w:type="gramEnd"/>
      <w:r w:rsidRPr="00981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поселок Саперный на </w:t>
      </w:r>
      <w:r w:rsidR="00262E38" w:rsidRPr="00981DD9">
        <w:rPr>
          <w:rFonts w:ascii="Times New Roman" w:eastAsia="Calibri" w:hAnsi="Times New Roman" w:cs="Times New Roman"/>
          <w:sz w:val="28"/>
          <w:szCs w:val="28"/>
          <w:lang w:eastAsia="ru-RU"/>
        </w:rPr>
        <w:t>2025 год  и плановый период 2026</w:t>
      </w:r>
      <w:r w:rsidRPr="00981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262E38" w:rsidRPr="00981DD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B8124D" w:rsidRPr="00981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</w:t>
      </w:r>
      <w:r w:rsidR="004646D3" w:rsidRPr="00981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1630" w:rsidRPr="00981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</w:t>
      </w:r>
      <w:r w:rsidR="0097263B" w:rsidRPr="00981DD9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Приложению 1 к настоящему Постановлению</w:t>
      </w:r>
      <w:r w:rsidRPr="00981DD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071D5" w:rsidRPr="00981DD9" w:rsidRDefault="00A071D5" w:rsidP="00B1730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1DD9">
        <w:rPr>
          <w:rFonts w:ascii="Times New Roman" w:eastAsia="Calibri" w:hAnsi="Times New Roman" w:cs="Times New Roman"/>
          <w:sz w:val="28"/>
          <w:szCs w:val="28"/>
          <w:lang w:eastAsia="ru-RU"/>
        </w:rPr>
        <w:t>2. Утвердить основные направления бюджетной и налоговой политики МО п</w:t>
      </w:r>
      <w:proofErr w:type="gramStart"/>
      <w:r w:rsidRPr="00981DD9">
        <w:rPr>
          <w:rFonts w:ascii="Times New Roman" w:eastAsia="Calibri" w:hAnsi="Times New Roman" w:cs="Times New Roman"/>
          <w:sz w:val="28"/>
          <w:szCs w:val="28"/>
          <w:lang w:eastAsia="ru-RU"/>
        </w:rPr>
        <w:t>.С</w:t>
      </w:r>
      <w:proofErr w:type="gramEnd"/>
      <w:r w:rsidRPr="00981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аперный </w:t>
      </w:r>
      <w:r w:rsidR="00262E38" w:rsidRPr="00981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2025 год  и </w:t>
      </w:r>
      <w:r w:rsidR="00B8124D" w:rsidRPr="00981DD9">
        <w:rPr>
          <w:rFonts w:ascii="Times New Roman" w:eastAsia="Calibri" w:hAnsi="Times New Roman" w:cs="Times New Roman"/>
          <w:sz w:val="28"/>
          <w:szCs w:val="28"/>
          <w:lang w:eastAsia="ru-RU"/>
        </w:rPr>
        <w:t>плановый период 2026 и 2027 годов</w:t>
      </w:r>
      <w:r w:rsidR="0097263B" w:rsidRPr="00981D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1630" w:rsidRPr="00981DD9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</w:t>
      </w:r>
      <w:r w:rsidR="0097263B" w:rsidRPr="00981DD9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Приложению 2 к настоящему Постановлению</w:t>
      </w:r>
      <w:r w:rsidRPr="00981DD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A572B" w:rsidRPr="00981DD9" w:rsidRDefault="00A071D5" w:rsidP="00B1730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1DD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45812" w:rsidRPr="00981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Одобрить проект решения </w:t>
      </w:r>
      <w:r w:rsidR="00262E38" w:rsidRPr="00981DD9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="00262E38" w:rsidRPr="00981DD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45812" w:rsidRPr="00981DD9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 образования </w:t>
      </w:r>
      <w:r w:rsidR="00262E38" w:rsidRPr="00981DD9">
        <w:rPr>
          <w:rFonts w:ascii="Times New Roman" w:hAnsi="Times New Roman" w:cs="Times New Roman"/>
          <w:sz w:val="28"/>
          <w:szCs w:val="28"/>
        </w:rPr>
        <w:t>города федерального значения Санкт-Петербурга</w:t>
      </w:r>
      <w:proofErr w:type="gramEnd"/>
      <w:r w:rsidR="00262E38" w:rsidRPr="00981DD9">
        <w:rPr>
          <w:rFonts w:ascii="Times New Roman" w:hAnsi="Times New Roman" w:cs="Times New Roman"/>
          <w:sz w:val="28"/>
          <w:szCs w:val="28"/>
        </w:rPr>
        <w:t xml:space="preserve"> поселок</w:t>
      </w:r>
      <w:r w:rsidR="00C45812" w:rsidRPr="00981DD9">
        <w:rPr>
          <w:rFonts w:ascii="Times New Roman" w:hAnsi="Times New Roman" w:cs="Times New Roman"/>
          <w:sz w:val="28"/>
          <w:szCs w:val="28"/>
        </w:rPr>
        <w:t xml:space="preserve"> Саперный </w:t>
      </w:r>
      <w:r w:rsidR="00262E38" w:rsidRPr="00981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2025 год  и </w:t>
      </w:r>
      <w:r w:rsidR="00B8124D" w:rsidRPr="00981DD9">
        <w:rPr>
          <w:rFonts w:ascii="Times New Roman" w:eastAsia="Calibri" w:hAnsi="Times New Roman" w:cs="Times New Roman"/>
          <w:sz w:val="28"/>
          <w:szCs w:val="28"/>
          <w:lang w:eastAsia="ru-RU"/>
        </w:rPr>
        <w:t>плановый период 2026 и 2027 годов</w:t>
      </w:r>
      <w:r w:rsidR="00C45812" w:rsidRPr="00981DD9">
        <w:rPr>
          <w:rFonts w:ascii="Times New Roman" w:hAnsi="Times New Roman" w:cs="Times New Roman"/>
          <w:sz w:val="28"/>
          <w:szCs w:val="28"/>
        </w:rPr>
        <w:t>»</w:t>
      </w:r>
      <w:r w:rsidR="00251630" w:rsidRPr="00981DD9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B8124D" w:rsidRPr="00981DD9">
        <w:rPr>
          <w:rFonts w:ascii="Times New Roman" w:hAnsi="Times New Roman" w:cs="Times New Roman"/>
          <w:sz w:val="28"/>
          <w:szCs w:val="28"/>
        </w:rPr>
        <w:t xml:space="preserve"> </w:t>
      </w:r>
      <w:r w:rsidR="00FC5DFA" w:rsidRPr="00981DD9">
        <w:rPr>
          <w:rFonts w:ascii="Times New Roman" w:hAnsi="Times New Roman" w:cs="Times New Roman"/>
          <w:sz w:val="28"/>
          <w:szCs w:val="28"/>
        </w:rPr>
        <w:t>Приложению 3 к настоящему Постановлению</w:t>
      </w:r>
      <w:r w:rsidR="001A572B" w:rsidRPr="00981DD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45812" w:rsidRPr="00981DD9" w:rsidRDefault="00A071D5" w:rsidP="00B1730F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DD9">
        <w:rPr>
          <w:rFonts w:ascii="Times New Roman" w:hAnsi="Times New Roman" w:cs="Times New Roman"/>
          <w:sz w:val="28"/>
          <w:szCs w:val="28"/>
        </w:rPr>
        <w:t>4</w:t>
      </w:r>
      <w:r w:rsidR="001A572B" w:rsidRPr="00981DD9">
        <w:rPr>
          <w:rFonts w:ascii="Times New Roman" w:hAnsi="Times New Roman" w:cs="Times New Roman"/>
          <w:sz w:val="28"/>
          <w:szCs w:val="28"/>
        </w:rPr>
        <w:t xml:space="preserve">. </w:t>
      </w:r>
      <w:r w:rsidR="00B8124D" w:rsidRPr="00981DD9">
        <w:rPr>
          <w:rFonts w:ascii="Times New Roman" w:hAnsi="Times New Roman" w:cs="Times New Roman"/>
          <w:sz w:val="28"/>
          <w:szCs w:val="28"/>
        </w:rPr>
        <w:t xml:space="preserve"> </w:t>
      </w:r>
      <w:r w:rsidR="001A572B" w:rsidRPr="00981DD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A572B" w:rsidRPr="00981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решения </w:t>
      </w:r>
      <w:r w:rsidR="001A572B" w:rsidRPr="00981DD9">
        <w:rPr>
          <w:rFonts w:ascii="Times New Roman" w:hAnsi="Times New Roman" w:cs="Times New Roman"/>
          <w:sz w:val="28"/>
          <w:szCs w:val="28"/>
        </w:rPr>
        <w:t>«</w:t>
      </w:r>
      <w:r w:rsidR="00262E38" w:rsidRPr="00981DD9">
        <w:rPr>
          <w:rFonts w:ascii="Times New Roman" w:hAnsi="Times New Roman" w:cs="Times New Roman"/>
          <w:sz w:val="28"/>
          <w:szCs w:val="28"/>
        </w:rPr>
        <w:t xml:space="preserve">Об утверждении бюджета внутригородского муниципального  образования города федерального значения Санкт-Петербурга поселок Саперный </w:t>
      </w:r>
      <w:r w:rsidR="00262E38" w:rsidRPr="00981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2025 год и </w:t>
      </w:r>
      <w:r w:rsidR="00B8124D" w:rsidRPr="00981DD9">
        <w:rPr>
          <w:rFonts w:ascii="Times New Roman" w:eastAsia="Calibri" w:hAnsi="Times New Roman" w:cs="Times New Roman"/>
          <w:sz w:val="28"/>
          <w:szCs w:val="28"/>
          <w:lang w:eastAsia="ru-RU"/>
        </w:rPr>
        <w:t>плановый период 2026 и 2027 годов</w:t>
      </w:r>
      <w:r w:rsidR="001A572B" w:rsidRPr="00981DD9">
        <w:rPr>
          <w:rFonts w:ascii="Times New Roman" w:hAnsi="Times New Roman" w:cs="Times New Roman"/>
          <w:sz w:val="28"/>
          <w:szCs w:val="28"/>
        </w:rPr>
        <w:t>»</w:t>
      </w:r>
      <w:r w:rsidR="00B8124D" w:rsidRPr="00981DD9">
        <w:rPr>
          <w:rFonts w:ascii="Times New Roman" w:hAnsi="Times New Roman" w:cs="Times New Roman"/>
          <w:sz w:val="28"/>
          <w:szCs w:val="28"/>
        </w:rPr>
        <w:t xml:space="preserve"> на рассмотрени</w:t>
      </w:r>
      <w:r w:rsidR="001A572B" w:rsidRPr="00981DD9">
        <w:rPr>
          <w:rFonts w:ascii="Times New Roman" w:hAnsi="Times New Roman" w:cs="Times New Roman"/>
          <w:sz w:val="28"/>
          <w:szCs w:val="28"/>
        </w:rPr>
        <w:t>е в Муниципальный Совет МО п</w:t>
      </w:r>
      <w:proofErr w:type="gramStart"/>
      <w:r w:rsidR="001A572B" w:rsidRPr="00981DD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1A572B" w:rsidRPr="00981DD9">
        <w:rPr>
          <w:rFonts w:ascii="Times New Roman" w:hAnsi="Times New Roman" w:cs="Times New Roman"/>
          <w:sz w:val="28"/>
          <w:szCs w:val="28"/>
        </w:rPr>
        <w:t>аперный</w:t>
      </w:r>
      <w:r w:rsidR="00B8124D" w:rsidRPr="00981DD9">
        <w:rPr>
          <w:rFonts w:ascii="Times New Roman" w:hAnsi="Times New Roman" w:cs="Times New Roman"/>
          <w:sz w:val="28"/>
          <w:szCs w:val="28"/>
        </w:rPr>
        <w:t xml:space="preserve"> не позднее 15.11.2024г.</w:t>
      </w:r>
      <w:r w:rsidR="001A572B" w:rsidRPr="00981DD9">
        <w:rPr>
          <w:rFonts w:ascii="Times New Roman" w:hAnsi="Times New Roman" w:cs="Times New Roman"/>
          <w:sz w:val="28"/>
          <w:szCs w:val="28"/>
        </w:rPr>
        <w:t>;</w:t>
      </w:r>
    </w:p>
    <w:p w:rsidR="001A572B" w:rsidRPr="00981DD9" w:rsidRDefault="00A071D5" w:rsidP="00B1730F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DD9">
        <w:rPr>
          <w:rFonts w:ascii="Times New Roman" w:hAnsi="Times New Roman" w:cs="Times New Roman"/>
          <w:sz w:val="28"/>
          <w:szCs w:val="28"/>
        </w:rPr>
        <w:t>5</w:t>
      </w:r>
      <w:r w:rsidR="001A572B" w:rsidRPr="00981DD9">
        <w:rPr>
          <w:rFonts w:ascii="Times New Roman" w:hAnsi="Times New Roman" w:cs="Times New Roman"/>
          <w:sz w:val="28"/>
          <w:szCs w:val="28"/>
        </w:rPr>
        <w:t>. Представить одновременно с проектом решения «</w:t>
      </w:r>
      <w:r w:rsidR="00262E38" w:rsidRPr="00981DD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262E38" w:rsidRPr="00981DD9">
        <w:rPr>
          <w:rFonts w:ascii="Times New Roman" w:hAnsi="Times New Roman" w:cs="Times New Roman"/>
          <w:sz w:val="28"/>
          <w:szCs w:val="28"/>
        </w:rPr>
        <w:t>бюджета внутригородского муниципального  образования города федерального значения Санкт-Петербурга</w:t>
      </w:r>
      <w:proofErr w:type="gramEnd"/>
      <w:r w:rsidR="00262E38" w:rsidRPr="00981DD9">
        <w:rPr>
          <w:rFonts w:ascii="Times New Roman" w:hAnsi="Times New Roman" w:cs="Times New Roman"/>
          <w:sz w:val="28"/>
          <w:szCs w:val="28"/>
        </w:rPr>
        <w:t xml:space="preserve"> поселок Саперный </w:t>
      </w:r>
      <w:r w:rsidR="00262E38" w:rsidRPr="00981DD9">
        <w:rPr>
          <w:rFonts w:ascii="Times New Roman" w:eastAsia="Calibri" w:hAnsi="Times New Roman" w:cs="Times New Roman"/>
          <w:sz w:val="28"/>
          <w:szCs w:val="28"/>
          <w:lang w:eastAsia="ru-RU"/>
        </w:rPr>
        <w:t>на 2025 год  и планов</w:t>
      </w:r>
      <w:r w:rsidR="00B8124D" w:rsidRPr="00981DD9">
        <w:rPr>
          <w:rFonts w:ascii="Times New Roman" w:eastAsia="Calibri" w:hAnsi="Times New Roman" w:cs="Times New Roman"/>
          <w:sz w:val="28"/>
          <w:szCs w:val="28"/>
          <w:lang w:eastAsia="ru-RU"/>
        </w:rPr>
        <w:t>ый период 2026 и 2027 годов</w:t>
      </w:r>
      <w:r w:rsidR="001A572B" w:rsidRPr="00981DD9">
        <w:rPr>
          <w:rFonts w:ascii="Times New Roman" w:hAnsi="Times New Roman" w:cs="Times New Roman"/>
          <w:sz w:val="28"/>
          <w:szCs w:val="28"/>
        </w:rPr>
        <w:t>» документы и материалы в соответствии со статьей 184.2 Бюджетного кодекса Российской Федерации</w:t>
      </w:r>
      <w:r w:rsidR="00251630" w:rsidRPr="00981DD9">
        <w:rPr>
          <w:rFonts w:ascii="Times New Roman" w:hAnsi="Times New Roman" w:cs="Times New Roman"/>
          <w:sz w:val="28"/>
          <w:szCs w:val="28"/>
        </w:rPr>
        <w:t>. (Приложение 4 к настоящему Постановлению);</w:t>
      </w:r>
    </w:p>
    <w:p w:rsidR="00C45812" w:rsidRPr="00981DD9" w:rsidRDefault="00C45812" w:rsidP="00B1730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1649" w:rsidRPr="00981DD9" w:rsidRDefault="00A071D5" w:rsidP="005216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1DD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6</w:t>
      </w:r>
      <w:r w:rsidR="00521649" w:rsidRPr="00981DD9">
        <w:rPr>
          <w:rFonts w:ascii="Times New Roman" w:eastAsia="Calibri" w:hAnsi="Times New Roman" w:cs="Times New Roman"/>
          <w:sz w:val="28"/>
          <w:szCs w:val="28"/>
          <w:lang w:eastAsia="ru-RU"/>
        </w:rPr>
        <w:t>. Настоящее Постановление подлежит опуб</w:t>
      </w:r>
      <w:r w:rsidR="00262E38" w:rsidRPr="00981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ликованию на официальном сайте </w:t>
      </w:r>
      <w:r w:rsidR="00521649" w:rsidRPr="00981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 п. </w:t>
      </w:r>
      <w:proofErr w:type="gramStart"/>
      <w:r w:rsidR="00521649" w:rsidRPr="00981DD9">
        <w:rPr>
          <w:rFonts w:ascii="Times New Roman" w:eastAsia="Calibri" w:hAnsi="Times New Roman" w:cs="Times New Roman"/>
          <w:sz w:val="28"/>
          <w:szCs w:val="28"/>
          <w:lang w:eastAsia="ru-RU"/>
        </w:rPr>
        <w:t>Саперный</w:t>
      </w:r>
      <w:proofErr w:type="gramEnd"/>
      <w:r w:rsidR="00521649" w:rsidRPr="00981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521649" w:rsidRPr="00981DD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https://mo-saperniy.ru/</w:t>
        </w:r>
      </w:hyperlink>
      <w:r w:rsidR="00521649" w:rsidRPr="00981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 течение 10 дней с момента принятия</w:t>
      </w:r>
      <w:r w:rsidR="00251630" w:rsidRPr="00981DD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51630" w:rsidRPr="00981DD9" w:rsidRDefault="00A071D5" w:rsidP="005216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1DD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521649" w:rsidRPr="00981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403C77" w:rsidRPr="00981DD9">
        <w:rPr>
          <w:rFonts w:ascii="Times New Roman" w:eastAsia="Calibri" w:hAnsi="Times New Roman" w:cs="Times New Roman"/>
          <w:sz w:val="28"/>
          <w:szCs w:val="28"/>
          <w:lang w:eastAsia="ru-RU"/>
        </w:rPr>
        <w:t>с момента его подписания</w:t>
      </w:r>
      <w:r w:rsidR="00251630" w:rsidRPr="00981DD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4330E" w:rsidRPr="00981DD9" w:rsidRDefault="00251630" w:rsidP="005216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1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071D5" w:rsidRPr="00981DD9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521649" w:rsidRPr="00981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4330E" w:rsidRPr="00981DD9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4330E" w:rsidRPr="00981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F4330E" w:rsidRPr="00981DD9" w:rsidRDefault="00F4330E" w:rsidP="00F4330E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F6B87" w:rsidRPr="00981DD9" w:rsidRDefault="006F6B87" w:rsidP="006F6B8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5F1C" w:rsidRPr="00981DD9" w:rsidRDefault="000F59A6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81D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</w:t>
      </w:r>
      <w:r w:rsidR="00A6774C" w:rsidRPr="00981D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лав</w:t>
      </w:r>
      <w:r w:rsidR="004679CA" w:rsidRPr="00981D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="00A6774C" w:rsidRPr="00981D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6B87" w:rsidRPr="00981D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Местной Администрации                         </w:t>
      </w:r>
      <w:r w:rsidR="00E46858" w:rsidRPr="00981D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6F6B87" w:rsidRPr="00981D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521649" w:rsidRPr="00981D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Д.О. Харитонов</w:t>
      </w:r>
    </w:p>
    <w:p w:rsidR="0046138E" w:rsidRPr="00981DD9" w:rsidRDefault="0046138E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6138E" w:rsidRPr="00981DD9" w:rsidRDefault="0046138E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6138E" w:rsidRPr="00981DD9" w:rsidRDefault="0046138E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6138E" w:rsidRPr="00981DD9" w:rsidRDefault="0046138E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6138E" w:rsidRPr="00981DD9" w:rsidRDefault="0046138E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6138E" w:rsidRPr="00981DD9" w:rsidRDefault="0046138E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6138E" w:rsidRPr="00981DD9" w:rsidRDefault="0046138E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6138E" w:rsidRPr="00981DD9" w:rsidRDefault="0046138E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6138E" w:rsidRPr="00981DD9" w:rsidRDefault="0046138E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6138E" w:rsidRPr="00981DD9" w:rsidRDefault="0046138E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6138E" w:rsidRDefault="0046138E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6138E" w:rsidRDefault="0046138E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6138E" w:rsidRDefault="0046138E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6138E" w:rsidRDefault="0046138E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6138E" w:rsidRDefault="0046138E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6138E" w:rsidRDefault="0046138E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6138E" w:rsidRDefault="0046138E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6138E" w:rsidRDefault="0046138E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6138E" w:rsidRDefault="0046138E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6138E" w:rsidRDefault="0046138E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6138E" w:rsidRDefault="0046138E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40797" w:rsidRPr="00E40797" w:rsidRDefault="0046138E" w:rsidP="00E40797">
      <w:pPr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lang w:eastAsia="ru-RU"/>
        </w:rPr>
      </w:pPr>
      <w:r w:rsidRPr="0046138E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</w:t>
      </w:r>
      <w:r w:rsidRPr="0046138E">
        <w:rPr>
          <w:rFonts w:ascii="Times New Roman" w:eastAsia="Times New Roman" w:hAnsi="Times New Roman" w:cs="Times New Roman"/>
          <w:lang w:eastAsia="ru-RU"/>
        </w:rPr>
        <w:t xml:space="preserve">Приложение 1 к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46138E">
        <w:rPr>
          <w:rFonts w:ascii="Times New Roman" w:eastAsia="Times New Roman" w:hAnsi="Times New Roman" w:cs="Times New Roman"/>
          <w:lang w:eastAsia="ru-RU"/>
        </w:rPr>
        <w:t>Постановлению</w:t>
      </w:r>
      <w:r w:rsidR="00E40797" w:rsidRPr="00E4079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9B2246">
        <w:rPr>
          <w:rFonts w:ascii="Times New Roman" w:eastAsia="Times New Roman" w:hAnsi="Times New Roman" w:cs="Times New Roman"/>
          <w:lang w:eastAsia="ru-RU"/>
        </w:rPr>
        <w:t>МА МО</w:t>
      </w:r>
      <w:r w:rsidR="00E40797">
        <w:rPr>
          <w:rFonts w:ascii="Times New Roman" w:eastAsia="Times New Roman" w:hAnsi="Times New Roman" w:cs="Times New Roman"/>
          <w:lang w:eastAsia="ru-RU"/>
        </w:rPr>
        <w:t xml:space="preserve"> п</w:t>
      </w:r>
      <w:proofErr w:type="gramStart"/>
      <w:r w:rsidR="00E40797">
        <w:rPr>
          <w:rFonts w:ascii="Times New Roman" w:eastAsia="Times New Roman" w:hAnsi="Times New Roman" w:cs="Times New Roman"/>
          <w:lang w:eastAsia="ru-RU"/>
        </w:rPr>
        <w:t>.</w:t>
      </w:r>
      <w:r w:rsidR="00E40797" w:rsidRPr="00E40797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="00E40797" w:rsidRPr="00E40797">
        <w:rPr>
          <w:rFonts w:ascii="Times New Roman" w:eastAsia="Times New Roman" w:hAnsi="Times New Roman" w:cs="Times New Roman"/>
          <w:lang w:eastAsia="ru-RU"/>
        </w:rPr>
        <w:t>аперный</w:t>
      </w:r>
    </w:p>
    <w:p w:rsidR="0046138E" w:rsidRPr="0046138E" w:rsidRDefault="0046138E" w:rsidP="0046138E">
      <w:pPr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lang w:eastAsia="ru-RU"/>
        </w:rPr>
      </w:pPr>
      <w:r w:rsidRPr="0046138E">
        <w:rPr>
          <w:rFonts w:ascii="Times New Roman" w:eastAsia="Times New Roman" w:hAnsi="Times New Roman" w:cs="Times New Roman"/>
          <w:lang w:eastAsia="ru-RU"/>
        </w:rPr>
        <w:t xml:space="preserve"> №15 от 08.11.2024</w:t>
      </w:r>
    </w:p>
    <w:p w:rsidR="0046138E" w:rsidRPr="0046138E" w:rsidRDefault="0046138E" w:rsidP="0046138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6138E">
        <w:rPr>
          <w:rFonts w:ascii="Times New Roman" w:eastAsia="Times New Roman" w:hAnsi="Times New Roman" w:cs="Times New Roman"/>
          <w:b/>
          <w:lang w:eastAsia="ru-RU"/>
        </w:rPr>
        <w:t>Прогноз</w:t>
      </w:r>
    </w:p>
    <w:p w:rsidR="0046138E" w:rsidRPr="0046138E" w:rsidRDefault="0046138E" w:rsidP="0046138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6138E">
        <w:rPr>
          <w:rFonts w:ascii="Times New Roman" w:eastAsia="Times New Roman" w:hAnsi="Times New Roman" w:cs="Times New Roman"/>
          <w:b/>
          <w:lang w:eastAsia="ru-RU"/>
        </w:rPr>
        <w:t>социально-экономического развития</w:t>
      </w:r>
    </w:p>
    <w:p w:rsidR="0046138E" w:rsidRPr="0046138E" w:rsidRDefault="0046138E" w:rsidP="0046138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6138E">
        <w:rPr>
          <w:rFonts w:ascii="Times New Roman" w:eastAsia="Times New Roman" w:hAnsi="Times New Roman" w:cs="Times New Roman"/>
          <w:b/>
          <w:lang w:eastAsia="ru-RU"/>
        </w:rPr>
        <w:t>внутригородского муниципального образования</w:t>
      </w:r>
    </w:p>
    <w:p w:rsidR="0046138E" w:rsidRPr="0046138E" w:rsidRDefault="0046138E" w:rsidP="0046138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6138E">
        <w:rPr>
          <w:rFonts w:ascii="Times New Roman" w:eastAsia="Times New Roman" w:hAnsi="Times New Roman" w:cs="Times New Roman"/>
          <w:b/>
          <w:lang w:eastAsia="ru-RU"/>
        </w:rPr>
        <w:t xml:space="preserve"> города федерального значения Санкт-Петербурга </w:t>
      </w:r>
    </w:p>
    <w:p w:rsidR="0046138E" w:rsidRPr="0046138E" w:rsidRDefault="0046138E" w:rsidP="0046138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6138E">
        <w:rPr>
          <w:rFonts w:ascii="Times New Roman" w:eastAsia="Times New Roman" w:hAnsi="Times New Roman" w:cs="Times New Roman"/>
          <w:b/>
          <w:lang w:eastAsia="ru-RU"/>
        </w:rPr>
        <w:t xml:space="preserve">поселок Саперный на 2025 год </w:t>
      </w:r>
    </w:p>
    <w:p w:rsidR="0046138E" w:rsidRPr="0046138E" w:rsidRDefault="0046138E" w:rsidP="0046138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6138E">
        <w:rPr>
          <w:rFonts w:ascii="Times New Roman" w:eastAsia="Times New Roman" w:hAnsi="Times New Roman" w:cs="Times New Roman"/>
          <w:b/>
          <w:lang w:eastAsia="ru-RU"/>
        </w:rPr>
        <w:t>и на плановый период 2026 и 2027 годов</w:t>
      </w:r>
    </w:p>
    <w:p w:rsidR="0046138E" w:rsidRPr="0046138E" w:rsidRDefault="0046138E" w:rsidP="0046138E">
      <w:pPr>
        <w:spacing w:after="0" w:line="240" w:lineRule="auto"/>
        <w:ind w:left="709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38E" w:rsidRPr="0046138E" w:rsidRDefault="0046138E" w:rsidP="0046138E">
      <w:pPr>
        <w:spacing w:after="0" w:line="240" w:lineRule="auto"/>
        <w:ind w:left="709" w:firstLine="54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613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6138E">
        <w:rPr>
          <w:rFonts w:ascii="Times New Roman" w:eastAsia="Times New Roman" w:hAnsi="Times New Roman" w:cs="Times New Roman"/>
          <w:b/>
          <w:i/>
          <w:lang w:eastAsia="ru-RU"/>
        </w:rPr>
        <w:t>Основные показатели прогноза социально-экономического развития МО п</w:t>
      </w:r>
      <w:proofErr w:type="gramStart"/>
      <w:r w:rsidRPr="0046138E">
        <w:rPr>
          <w:rFonts w:ascii="Times New Roman" w:eastAsia="Times New Roman" w:hAnsi="Times New Roman" w:cs="Times New Roman"/>
          <w:b/>
          <w:i/>
          <w:lang w:eastAsia="ru-RU"/>
        </w:rPr>
        <w:t>.С</w:t>
      </w:r>
      <w:proofErr w:type="gramEnd"/>
      <w:r w:rsidRPr="0046138E">
        <w:rPr>
          <w:rFonts w:ascii="Times New Roman" w:eastAsia="Times New Roman" w:hAnsi="Times New Roman" w:cs="Times New Roman"/>
          <w:b/>
          <w:i/>
          <w:lang w:eastAsia="ru-RU"/>
        </w:rPr>
        <w:t>аперный на 2025 год и на плановый период 2026 и 2027 годов.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15"/>
        <w:gridCol w:w="1062"/>
        <w:gridCol w:w="767"/>
        <w:gridCol w:w="767"/>
        <w:gridCol w:w="831"/>
        <w:gridCol w:w="917"/>
        <w:gridCol w:w="917"/>
        <w:gridCol w:w="921"/>
      </w:tblGrid>
      <w:tr w:rsidR="0046138E" w:rsidRPr="0046138E" w:rsidTr="0084384E">
        <w:trPr>
          <w:trHeight w:val="267"/>
        </w:trPr>
        <w:tc>
          <w:tcPr>
            <w:tcW w:w="0" w:type="auto"/>
            <w:vMerge w:val="restart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</w:t>
            </w:r>
          </w:p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показателя, целевого индикатора</w:t>
            </w:r>
          </w:p>
        </w:tc>
        <w:tc>
          <w:tcPr>
            <w:tcW w:w="0" w:type="auto"/>
            <w:vMerge w:val="restart"/>
          </w:tcPr>
          <w:p w:rsidR="0046138E" w:rsidRPr="0046138E" w:rsidRDefault="0046138E" w:rsidP="0046138E">
            <w:pPr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Ед-ца</w:t>
            </w:r>
            <w:proofErr w:type="spellEnd"/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измерения</w:t>
            </w:r>
          </w:p>
        </w:tc>
        <w:tc>
          <w:tcPr>
            <w:tcW w:w="0" w:type="auto"/>
            <w:gridSpan w:val="6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целевого показателя, индикатора</w:t>
            </w:r>
          </w:p>
        </w:tc>
      </w:tr>
      <w:tr w:rsidR="0046138E" w:rsidRPr="0046138E" w:rsidTr="0084384E">
        <w:trPr>
          <w:trHeight w:val="1090"/>
        </w:trPr>
        <w:tc>
          <w:tcPr>
            <w:tcW w:w="0" w:type="auto"/>
            <w:vMerge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46138E" w:rsidRPr="0046138E" w:rsidRDefault="0046138E" w:rsidP="0046138E">
            <w:pPr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6138E" w:rsidRPr="0046138E" w:rsidRDefault="0046138E" w:rsidP="004613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  <w:p w:rsidR="0046138E" w:rsidRPr="0046138E" w:rsidRDefault="0046138E" w:rsidP="004613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(отчет)</w:t>
            </w:r>
          </w:p>
        </w:tc>
        <w:tc>
          <w:tcPr>
            <w:tcW w:w="0" w:type="auto"/>
            <w:vAlign w:val="center"/>
          </w:tcPr>
          <w:p w:rsidR="0046138E" w:rsidRPr="0046138E" w:rsidRDefault="0046138E" w:rsidP="004613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  <w:p w:rsidR="0046138E" w:rsidRPr="0046138E" w:rsidRDefault="0046138E" w:rsidP="004613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(отчет)</w:t>
            </w:r>
          </w:p>
        </w:tc>
        <w:tc>
          <w:tcPr>
            <w:tcW w:w="0" w:type="auto"/>
            <w:vAlign w:val="center"/>
          </w:tcPr>
          <w:p w:rsidR="0046138E" w:rsidRPr="0046138E" w:rsidRDefault="0046138E" w:rsidP="004613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  <w:p w:rsidR="0046138E" w:rsidRPr="0046138E" w:rsidRDefault="0046138E" w:rsidP="004613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0" w:type="auto"/>
            <w:vAlign w:val="center"/>
          </w:tcPr>
          <w:p w:rsidR="0046138E" w:rsidRPr="0046138E" w:rsidRDefault="0046138E" w:rsidP="004613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  <w:p w:rsidR="0046138E" w:rsidRPr="0046138E" w:rsidRDefault="0046138E" w:rsidP="004613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0" w:type="auto"/>
            <w:vAlign w:val="center"/>
          </w:tcPr>
          <w:p w:rsidR="0046138E" w:rsidRPr="0046138E" w:rsidRDefault="0046138E" w:rsidP="004613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  <w:p w:rsidR="0046138E" w:rsidRPr="0046138E" w:rsidRDefault="0046138E" w:rsidP="004613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0" w:type="auto"/>
            <w:vAlign w:val="center"/>
          </w:tcPr>
          <w:p w:rsidR="0046138E" w:rsidRPr="0046138E" w:rsidRDefault="0046138E" w:rsidP="0046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138E" w:rsidRPr="0046138E" w:rsidRDefault="0046138E" w:rsidP="0046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  <w:p w:rsidR="0046138E" w:rsidRPr="0046138E" w:rsidRDefault="0046138E" w:rsidP="0046138E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(прогноз)</w:t>
            </w:r>
          </w:p>
          <w:p w:rsidR="0046138E" w:rsidRPr="0046138E" w:rsidRDefault="0046138E" w:rsidP="004613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38E" w:rsidRPr="0046138E" w:rsidTr="0084384E">
        <w:trPr>
          <w:trHeight w:val="175"/>
        </w:trPr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Индекс роста потребительских цен 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104,87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104,95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104,61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103,91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103,90</w:t>
            </w:r>
          </w:p>
        </w:tc>
      </w:tr>
      <w:tr w:rsidR="0046138E" w:rsidRPr="0046138E" w:rsidTr="0084384E">
        <w:trPr>
          <w:trHeight w:val="162"/>
        </w:trPr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расчетной единицы для исчисления должностного оклада муниципального служащего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1525,0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1525,00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1732,0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1905,0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1980,0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2057,0</w:t>
            </w:r>
          </w:p>
        </w:tc>
      </w:tr>
      <w:tr w:rsidR="0046138E" w:rsidRPr="0046138E" w:rsidTr="0084384E">
        <w:trPr>
          <w:trHeight w:val="137"/>
        </w:trPr>
        <w:tc>
          <w:tcPr>
            <w:tcW w:w="0" w:type="auto"/>
            <w:gridSpan w:val="8"/>
          </w:tcPr>
          <w:p w:rsidR="0046138E" w:rsidRPr="0046138E" w:rsidRDefault="0046138E" w:rsidP="004613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Население муниципального образования</w:t>
            </w:r>
          </w:p>
        </w:tc>
      </w:tr>
      <w:tr w:rsidR="0046138E" w:rsidRPr="0046138E" w:rsidTr="0084384E">
        <w:trPr>
          <w:trHeight w:val="727"/>
        </w:trPr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население</w:t>
            </w:r>
          </w:p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общей численности в возрасте лет:</w:t>
            </w:r>
          </w:p>
        </w:tc>
        <w:tc>
          <w:tcPr>
            <w:tcW w:w="0" w:type="auto"/>
            <w:vMerge w:val="restart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</w:p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6138E" w:rsidRPr="0046138E" w:rsidRDefault="0046138E" w:rsidP="004613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1612</w:t>
            </w:r>
          </w:p>
        </w:tc>
        <w:tc>
          <w:tcPr>
            <w:tcW w:w="0" w:type="auto"/>
            <w:vAlign w:val="center"/>
          </w:tcPr>
          <w:p w:rsidR="0046138E" w:rsidRPr="0046138E" w:rsidRDefault="0046138E" w:rsidP="004613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138E" w:rsidRPr="0046138E" w:rsidRDefault="0046138E" w:rsidP="004613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1638</w:t>
            </w:r>
          </w:p>
          <w:p w:rsidR="0046138E" w:rsidRPr="0046138E" w:rsidRDefault="0046138E" w:rsidP="004613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6138E" w:rsidRPr="0046138E" w:rsidRDefault="0046138E" w:rsidP="004613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138E" w:rsidRPr="0046138E" w:rsidRDefault="0046138E" w:rsidP="004613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1638</w:t>
            </w:r>
          </w:p>
          <w:p w:rsidR="0046138E" w:rsidRPr="0046138E" w:rsidRDefault="0046138E" w:rsidP="004613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6138E" w:rsidRPr="0046138E" w:rsidRDefault="0046138E" w:rsidP="004613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138E" w:rsidRPr="0046138E" w:rsidRDefault="0046138E" w:rsidP="004613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</w:t>
            </w:r>
          </w:p>
          <w:p w:rsidR="0046138E" w:rsidRPr="0046138E" w:rsidRDefault="0046138E" w:rsidP="004613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6138E" w:rsidRPr="0046138E" w:rsidRDefault="0046138E" w:rsidP="004613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138E" w:rsidRPr="0046138E" w:rsidRDefault="0046138E" w:rsidP="004613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</w:t>
            </w:r>
          </w:p>
          <w:p w:rsidR="0046138E" w:rsidRPr="0046138E" w:rsidRDefault="0046138E" w:rsidP="004613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6138E" w:rsidRPr="0046138E" w:rsidRDefault="0046138E" w:rsidP="0046138E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138E" w:rsidRPr="0046138E" w:rsidRDefault="0046138E" w:rsidP="0046138E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</w:t>
            </w:r>
          </w:p>
          <w:p w:rsidR="0046138E" w:rsidRPr="0046138E" w:rsidRDefault="0046138E" w:rsidP="004613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38E" w:rsidRPr="0046138E" w:rsidTr="0084384E">
        <w:trPr>
          <w:trHeight w:val="112"/>
        </w:trPr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0-5</w:t>
            </w:r>
          </w:p>
        </w:tc>
        <w:tc>
          <w:tcPr>
            <w:tcW w:w="0" w:type="auto"/>
            <w:vMerge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vAlign w:val="center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vAlign w:val="center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vAlign w:val="center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vAlign w:val="center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vAlign w:val="center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</w:tr>
      <w:tr w:rsidR="0046138E" w:rsidRPr="0046138E" w:rsidTr="0084384E">
        <w:trPr>
          <w:trHeight w:val="92"/>
        </w:trPr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6-10</w:t>
            </w:r>
          </w:p>
        </w:tc>
        <w:tc>
          <w:tcPr>
            <w:tcW w:w="0" w:type="auto"/>
            <w:vMerge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vAlign w:val="center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vAlign w:val="center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vAlign w:val="center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vAlign w:val="center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vAlign w:val="center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</w:tr>
      <w:tr w:rsidR="0046138E" w:rsidRPr="0046138E" w:rsidTr="0084384E">
        <w:trPr>
          <w:trHeight w:val="125"/>
        </w:trPr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11-16</w:t>
            </w:r>
          </w:p>
        </w:tc>
        <w:tc>
          <w:tcPr>
            <w:tcW w:w="0" w:type="auto"/>
            <w:vMerge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vAlign w:val="center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vAlign w:val="center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vAlign w:val="center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vAlign w:val="center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vAlign w:val="center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46138E" w:rsidRPr="0046138E" w:rsidTr="0084384E">
        <w:trPr>
          <w:trHeight w:val="150"/>
        </w:trPr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17-35</w:t>
            </w:r>
          </w:p>
        </w:tc>
        <w:tc>
          <w:tcPr>
            <w:tcW w:w="0" w:type="auto"/>
            <w:vMerge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0" w:type="auto"/>
            <w:vAlign w:val="center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0" w:type="auto"/>
            <w:vAlign w:val="center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0" w:type="auto"/>
            <w:vAlign w:val="center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0" w:type="auto"/>
            <w:vAlign w:val="center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0" w:type="auto"/>
            <w:vAlign w:val="center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46138E" w:rsidRPr="0046138E" w:rsidTr="0084384E">
        <w:trPr>
          <w:trHeight w:val="150"/>
        </w:trPr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лет и старше</w:t>
            </w:r>
          </w:p>
        </w:tc>
        <w:tc>
          <w:tcPr>
            <w:tcW w:w="0" w:type="auto"/>
            <w:vMerge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0" w:type="auto"/>
            <w:vAlign w:val="center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0" w:type="auto"/>
            <w:vAlign w:val="center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0" w:type="auto"/>
            <w:vAlign w:val="center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0" w:type="auto"/>
            <w:vAlign w:val="center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0" w:type="auto"/>
            <w:vAlign w:val="center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</w:t>
            </w:r>
          </w:p>
        </w:tc>
      </w:tr>
      <w:tr w:rsidR="0046138E" w:rsidRPr="0046138E" w:rsidTr="0084384E">
        <w:trPr>
          <w:trHeight w:val="137"/>
        </w:trPr>
        <w:tc>
          <w:tcPr>
            <w:tcW w:w="0" w:type="auto"/>
            <w:gridSpan w:val="8"/>
          </w:tcPr>
          <w:p w:rsidR="0046138E" w:rsidRPr="0046138E" w:rsidRDefault="0046138E" w:rsidP="004613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Опека и попечительство</w:t>
            </w:r>
          </w:p>
        </w:tc>
      </w:tr>
      <w:tr w:rsidR="0046138E" w:rsidRPr="0046138E" w:rsidTr="0084384E">
        <w:trPr>
          <w:trHeight w:val="175"/>
        </w:trPr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денежных выплат на содержание ребенка в семье опекуна или приемной семье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569,9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561,0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588,7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615,9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639,9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664,9</w:t>
            </w:r>
          </w:p>
        </w:tc>
      </w:tr>
      <w:tr w:rsidR="0046138E" w:rsidRPr="0046138E" w:rsidTr="0084384E">
        <w:trPr>
          <w:trHeight w:val="175"/>
        </w:trPr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детей-сирот и детей, оставшихся без попечения родителей, переданных на воспитание в приемные семьи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6138E" w:rsidRPr="0046138E" w:rsidTr="0084384E">
        <w:trPr>
          <w:trHeight w:val="175"/>
        </w:trPr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несовершеннолетних подопечных, состоящих на учете в органе опеки и попечительства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6138E" w:rsidRPr="0046138E" w:rsidTr="0084384E">
        <w:trPr>
          <w:trHeight w:val="125"/>
        </w:trPr>
        <w:tc>
          <w:tcPr>
            <w:tcW w:w="0" w:type="auto"/>
            <w:gridSpan w:val="8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</w:tr>
      <w:tr w:rsidR="0046138E" w:rsidRPr="0046138E" w:rsidTr="0084384E">
        <w:trPr>
          <w:trHeight w:val="125"/>
        </w:trPr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всего, в том числе (тыс. руб.)</w:t>
            </w:r>
          </w:p>
        </w:tc>
        <w:tc>
          <w:tcPr>
            <w:tcW w:w="0" w:type="auto"/>
            <w:vAlign w:val="center"/>
          </w:tcPr>
          <w:p w:rsidR="0046138E" w:rsidRPr="0046138E" w:rsidRDefault="0046138E" w:rsidP="004613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Start"/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47600,5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46742,2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48152,7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49015,9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50923,4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52899,1</w:t>
            </w:r>
          </w:p>
        </w:tc>
      </w:tr>
      <w:tr w:rsidR="0046138E" w:rsidRPr="0046138E" w:rsidTr="0084384E">
        <w:trPr>
          <w:trHeight w:val="150"/>
        </w:trPr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Start"/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474,4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510,2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612,0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712,2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804,7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897,9</w:t>
            </w:r>
          </w:p>
        </w:tc>
      </w:tr>
      <w:tr w:rsidR="0046138E" w:rsidRPr="0046138E" w:rsidTr="0084384E">
        <w:trPr>
          <w:trHeight w:val="88"/>
        </w:trPr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поступления, в том числе: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Start"/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47126,1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46232,0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47468,2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48294,7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50118,7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52001,2</w:t>
            </w:r>
          </w:p>
        </w:tc>
      </w:tr>
      <w:tr w:rsidR="0046138E" w:rsidRPr="0046138E" w:rsidTr="0084384E">
        <w:trPr>
          <w:trHeight w:val="113"/>
        </w:trPr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Start"/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42299,6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43961,0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45095,7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45402,9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47113,5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48878,9</w:t>
            </w:r>
          </w:p>
        </w:tc>
      </w:tr>
      <w:tr w:rsidR="0046138E" w:rsidRPr="0046138E" w:rsidTr="0084384E">
        <w:trPr>
          <w:trHeight w:val="150"/>
        </w:trPr>
        <w:tc>
          <w:tcPr>
            <w:tcW w:w="0" w:type="auto"/>
            <w:vAlign w:val="center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Start"/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4826,5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2271,0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2372,5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2891,8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3005,2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3122,3</w:t>
            </w:r>
          </w:p>
        </w:tc>
      </w:tr>
      <w:tr w:rsidR="0046138E" w:rsidRPr="0046138E" w:rsidTr="0084384E">
        <w:trPr>
          <w:trHeight w:val="137"/>
        </w:trPr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Расходы, всего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Start"/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47600,5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50242,2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48049,6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51504,2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50923,4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52899,1</w:t>
            </w:r>
          </w:p>
        </w:tc>
      </w:tr>
      <w:tr w:rsidR="0046138E" w:rsidRPr="0046138E" w:rsidTr="0084384E">
        <w:trPr>
          <w:trHeight w:val="125"/>
        </w:trPr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Дифицит</w:t>
            </w:r>
            <w:proofErr w:type="spellEnd"/>
            <w:proofErr w:type="gramStart"/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(-)/</w:t>
            </w:r>
            <w:proofErr w:type="spellStart"/>
            <w:proofErr w:type="gramEnd"/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профицит</w:t>
            </w:r>
            <w:proofErr w:type="spellEnd"/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(+)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Start"/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0,0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+103,1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+2488,3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0,0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38E" w:rsidRPr="0046138E" w:rsidTr="0084384E">
        <w:trPr>
          <w:trHeight w:val="352"/>
        </w:trPr>
        <w:tc>
          <w:tcPr>
            <w:tcW w:w="0" w:type="auto"/>
            <w:gridSpan w:val="8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Анализ расходов программные направления </w:t>
            </w:r>
          </w:p>
        </w:tc>
      </w:tr>
      <w:tr w:rsidR="0046138E" w:rsidRPr="0046138E" w:rsidTr="0084384E">
        <w:trPr>
          <w:trHeight w:val="387"/>
        </w:trPr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внутриквартальных уборочных территории благоустройства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74644,0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74644,0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72676,0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72676,0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72676,0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72676,0</w:t>
            </w:r>
          </w:p>
        </w:tc>
      </w:tr>
      <w:tr w:rsidR="0046138E" w:rsidRPr="0046138E" w:rsidTr="0084384E">
        <w:trPr>
          <w:trHeight w:val="399"/>
        </w:trPr>
        <w:tc>
          <w:tcPr>
            <w:tcW w:w="0" w:type="auto"/>
            <w:vAlign w:val="bottom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территории благоустройства 10.6% от частных домовладений</w:t>
            </w:r>
          </w:p>
        </w:tc>
        <w:tc>
          <w:tcPr>
            <w:tcW w:w="0" w:type="auto"/>
            <w:vAlign w:val="bottom"/>
          </w:tcPr>
          <w:p w:rsidR="0046138E" w:rsidRPr="0046138E" w:rsidRDefault="0046138E" w:rsidP="004613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vAlign w:val="bottom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32573,8</w:t>
            </w:r>
          </w:p>
        </w:tc>
        <w:tc>
          <w:tcPr>
            <w:tcW w:w="0" w:type="auto"/>
            <w:vAlign w:val="bottom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32573,8</w:t>
            </w:r>
          </w:p>
        </w:tc>
        <w:tc>
          <w:tcPr>
            <w:tcW w:w="0" w:type="auto"/>
            <w:vAlign w:val="bottom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35392,4</w:t>
            </w:r>
          </w:p>
        </w:tc>
        <w:tc>
          <w:tcPr>
            <w:tcW w:w="0" w:type="auto"/>
            <w:vAlign w:val="bottom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38885,1</w:t>
            </w:r>
          </w:p>
        </w:tc>
        <w:tc>
          <w:tcPr>
            <w:tcW w:w="0" w:type="auto"/>
            <w:vAlign w:val="bottom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38885,1</w:t>
            </w:r>
          </w:p>
        </w:tc>
        <w:tc>
          <w:tcPr>
            <w:tcW w:w="0" w:type="auto"/>
            <w:vAlign w:val="bottom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38885,1</w:t>
            </w:r>
          </w:p>
        </w:tc>
      </w:tr>
      <w:tr w:rsidR="0046138E" w:rsidRPr="0046138E" w:rsidTr="0084384E">
        <w:trPr>
          <w:trHeight w:val="692"/>
        </w:trPr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покрытий дорог общего пользования местного значения с твердым покрытием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44626,0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44626,0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44626,0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44626,0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44626,0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44626,0</w:t>
            </w:r>
          </w:p>
        </w:tc>
      </w:tr>
      <w:tr w:rsidR="0046138E" w:rsidRPr="0046138E" w:rsidTr="0084384E">
        <w:trPr>
          <w:trHeight w:val="150"/>
        </w:trPr>
        <w:tc>
          <w:tcPr>
            <w:tcW w:w="0" w:type="auto"/>
            <w:vAlign w:val="bottom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(текущий) ремонт внутриквартальных территорий в части </w:t>
            </w: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обеспечения ремонта покрытий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46138E" w:rsidRPr="0046138E" w:rsidTr="0084384E">
        <w:trPr>
          <w:trHeight w:val="404"/>
        </w:trPr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Содержание (текущий) ремонт прочих территорий в части обеспечения ремонта покрытий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9337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46138E" w:rsidRPr="0046138E" w:rsidTr="0084384E">
        <w:trPr>
          <w:trHeight w:val="103"/>
        </w:trPr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отремонтированных внутриквартальных территорий в части обеспечения ремонта покрытий</w:t>
            </w:r>
          </w:p>
        </w:tc>
        <w:tc>
          <w:tcPr>
            <w:tcW w:w="0" w:type="auto"/>
            <w:vAlign w:val="bottom"/>
          </w:tcPr>
          <w:p w:rsidR="0046138E" w:rsidRPr="0046138E" w:rsidRDefault="0046138E" w:rsidP="004613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46138E" w:rsidRPr="0046138E" w:rsidTr="0084384E">
        <w:trPr>
          <w:trHeight w:val="138"/>
        </w:trPr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отремонтированных прочих территорий</w:t>
            </w:r>
          </w:p>
        </w:tc>
        <w:tc>
          <w:tcPr>
            <w:tcW w:w="0" w:type="auto"/>
            <w:vAlign w:val="bottom"/>
          </w:tcPr>
          <w:p w:rsidR="0046138E" w:rsidRPr="0046138E" w:rsidRDefault="0046138E" w:rsidP="004613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46138E" w:rsidRPr="0046138E" w:rsidTr="0074150A">
        <w:trPr>
          <w:trHeight w:val="377"/>
        </w:trPr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уборочной проезжей части в пределах границ муниципального образования</w:t>
            </w:r>
          </w:p>
        </w:tc>
        <w:tc>
          <w:tcPr>
            <w:tcW w:w="0" w:type="auto"/>
            <w:vAlign w:val="bottom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34125</w:t>
            </w:r>
          </w:p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36924</w:t>
            </w:r>
          </w:p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36924</w:t>
            </w:r>
          </w:p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36924</w:t>
            </w:r>
          </w:p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36924</w:t>
            </w:r>
          </w:p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36924</w:t>
            </w:r>
          </w:p>
          <w:p w:rsidR="0046138E" w:rsidRPr="0046138E" w:rsidRDefault="0046138E" w:rsidP="0046138E">
            <w:pPr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38E" w:rsidRPr="0046138E" w:rsidTr="0074150A">
        <w:trPr>
          <w:trHeight w:val="304"/>
        </w:trPr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содержания полосы отвода дорог в пределах границ муниципального образования</w:t>
            </w:r>
          </w:p>
        </w:tc>
        <w:tc>
          <w:tcPr>
            <w:tcW w:w="0" w:type="auto"/>
            <w:vAlign w:val="bottom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45384</w:t>
            </w:r>
          </w:p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31362</w:t>
            </w:r>
          </w:p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31362</w:t>
            </w:r>
          </w:p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31362</w:t>
            </w:r>
          </w:p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31362</w:t>
            </w:r>
          </w:p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31362</w:t>
            </w:r>
          </w:p>
          <w:p w:rsidR="0046138E" w:rsidRPr="0046138E" w:rsidRDefault="0046138E" w:rsidP="0046138E">
            <w:pPr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38E" w:rsidRPr="0046138E" w:rsidTr="0084384E">
        <w:trPr>
          <w:trHeight w:val="225"/>
        </w:trPr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уборочных тротуаров в пределах границ муниципального образования</w:t>
            </w:r>
          </w:p>
        </w:tc>
        <w:tc>
          <w:tcPr>
            <w:tcW w:w="0" w:type="auto"/>
            <w:vAlign w:val="bottom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1372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</w:t>
            </w:r>
          </w:p>
        </w:tc>
      </w:tr>
      <w:tr w:rsidR="0046138E" w:rsidRPr="0046138E" w:rsidTr="0084384E">
        <w:trPr>
          <w:trHeight w:val="237"/>
        </w:trPr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ремонта дорог в пределах границ муниципального образования</w:t>
            </w:r>
          </w:p>
        </w:tc>
        <w:tc>
          <w:tcPr>
            <w:tcW w:w="0" w:type="auto"/>
            <w:vAlign w:val="bottom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</w:tr>
      <w:tr w:rsidR="0046138E" w:rsidRPr="0046138E" w:rsidTr="0084384E">
        <w:trPr>
          <w:trHeight w:val="313"/>
        </w:trPr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Зеленые насаждения ОП МЗ</w:t>
            </w:r>
          </w:p>
        </w:tc>
        <w:tc>
          <w:tcPr>
            <w:tcW w:w="0" w:type="auto"/>
            <w:vAlign w:val="bottom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10770</w:t>
            </w:r>
          </w:p>
        </w:tc>
      </w:tr>
      <w:tr w:rsidR="0046138E" w:rsidRPr="0046138E" w:rsidTr="0084384E">
        <w:trPr>
          <w:trHeight w:val="235"/>
        </w:trPr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жителей, участников тематических мероприятий</w:t>
            </w:r>
            <w:r w:rsidRPr="004613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охране окружающей среды в границах муниципального образования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Чел/</w:t>
            </w:r>
            <w:proofErr w:type="spellStart"/>
            <w:proofErr w:type="gramStart"/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138E" w:rsidRPr="0046138E" w:rsidTr="0084384E">
        <w:trPr>
          <w:trHeight w:val="902"/>
        </w:trPr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Отечества, расположенных вне земельных участков, входящих в состав кладбищ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138E" w:rsidRPr="0046138E" w:rsidTr="0084384E">
        <w:trPr>
          <w:trHeight w:val="126"/>
        </w:trPr>
        <w:tc>
          <w:tcPr>
            <w:tcW w:w="0" w:type="auto"/>
          </w:tcPr>
          <w:p w:rsidR="0046138E" w:rsidRPr="0046138E" w:rsidRDefault="0046138E" w:rsidP="0046138E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  <w:t xml:space="preserve">Численность </w:t>
            </w:r>
            <w:proofErr w:type="spellStart"/>
            <w:r w:rsidRPr="0046138E"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46138E"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  <w:t xml:space="preserve"> групп населения на территории МО п. </w:t>
            </w:r>
            <w:proofErr w:type="gramStart"/>
            <w:r w:rsidRPr="0046138E"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  <w:t>Саперный</w:t>
            </w:r>
            <w:proofErr w:type="gramEnd"/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Чел/</w:t>
            </w:r>
            <w:proofErr w:type="spellStart"/>
            <w:proofErr w:type="gramStart"/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138E" w:rsidRPr="0046138E" w:rsidTr="0084384E">
        <w:trPr>
          <w:trHeight w:val="250"/>
        </w:trPr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жителей, участников тематических мероприятий по профилактике терроризма и экстремизма, последствий их проявлений на территории МО п</w:t>
            </w:r>
            <w:proofErr w:type="gramStart"/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аперный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46138E" w:rsidRPr="0046138E" w:rsidTr="0084384E">
        <w:trPr>
          <w:trHeight w:val="1352"/>
        </w:trPr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жителей, принимающих участие в мероприятиях по профилактике терроризма и экстремизма, а также минимизации и (или) ликвидации последствий их проявлений на территории МО п</w:t>
            </w:r>
            <w:proofErr w:type="gramStart"/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аперный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46138E" w:rsidRPr="0046138E" w:rsidTr="0084384E">
        <w:trPr>
          <w:trHeight w:val="248"/>
        </w:trPr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жителей, участников тематических мероприятий по профилактике правонарушений в Санкт-Петербурге </w:t>
            </w:r>
            <w:r w:rsidRPr="0046138E"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  <w:t xml:space="preserve">МО п. </w:t>
            </w:r>
            <w:proofErr w:type="gramStart"/>
            <w:r w:rsidRPr="0046138E"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  <w:t>Саперный</w:t>
            </w:r>
            <w:proofErr w:type="gramEnd"/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46138E" w:rsidRPr="0046138E" w:rsidTr="0084384E">
        <w:trPr>
          <w:trHeight w:val="889"/>
        </w:trPr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жителей принимающих участие в  мероприятиях по профилактике правонарушений в Санкт-Петербурге </w:t>
            </w:r>
            <w:r w:rsidRPr="0046138E"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  <w:t xml:space="preserve">МО п. </w:t>
            </w:r>
            <w:proofErr w:type="gramStart"/>
            <w:r w:rsidRPr="0046138E"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  <w:t>Саперный</w:t>
            </w:r>
            <w:proofErr w:type="gramEnd"/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46138E" w:rsidRPr="0046138E" w:rsidTr="0084384E">
        <w:trPr>
          <w:trHeight w:val="228"/>
        </w:trPr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жителей,  участников тематических мероприятий по профилактике незаконного потребления наркотических средств и психотропных веществ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46138E" w:rsidRPr="0046138E" w:rsidTr="0084384E">
        <w:trPr>
          <w:trHeight w:val="896"/>
        </w:trPr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жителей </w:t>
            </w:r>
            <w:r w:rsidRPr="0046138E"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  <w:t xml:space="preserve">МО п. </w:t>
            </w:r>
            <w:proofErr w:type="gramStart"/>
            <w:r w:rsidRPr="0046138E"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  <w:t>Саперный</w:t>
            </w:r>
            <w:proofErr w:type="gramEnd"/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принимающих участие в мероприятиях по профилактике незаконного потребления наркотических средств и психотропных веществ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46138E" w:rsidRPr="0046138E" w:rsidTr="0084384E">
        <w:trPr>
          <w:trHeight w:val="240"/>
        </w:trPr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жителей, тематических мероприятий по профилактике дорожно-транспортного травматизма на территории муниципального образования,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46138E" w:rsidRPr="0046138E" w:rsidTr="0084384E">
        <w:trPr>
          <w:trHeight w:val="1008"/>
        </w:trPr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Доля жителей принимающих участие в  мероприятиях по профилактике дорожно-транспортного травматизма на территории муниципального образования, 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</w:tr>
      <w:tr w:rsidR="0046138E" w:rsidRPr="0046138E" w:rsidTr="0084384E">
        <w:trPr>
          <w:trHeight w:val="237"/>
        </w:trPr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138E">
              <w:rPr>
                <w:rFonts w:ascii="Times New Roman" w:eastAsia="Calibri" w:hAnsi="Times New Roman" w:cs="Times New Roman"/>
                <w:sz w:val="20"/>
                <w:szCs w:val="20"/>
              </w:rPr>
              <w:t>Число жителей, участников тематических мероприятий,</w:t>
            </w:r>
            <w:r w:rsidRPr="004613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направленных на укрепление межнационального и межконфессионального согласия, сохранение и развитие языков и культуры народов Российской Федерации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46138E" w:rsidRPr="0046138E" w:rsidTr="0084384E">
        <w:trPr>
          <w:trHeight w:val="406"/>
        </w:trPr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13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жителей принимающих участие в </w:t>
            </w:r>
            <w:r w:rsidRPr="004613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 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</w:tr>
      <w:tr w:rsidR="0046138E" w:rsidRPr="0046138E" w:rsidTr="0084384E">
        <w:trPr>
          <w:trHeight w:val="701"/>
        </w:trPr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жителей принимающих участие в мероприятиях военно-патриотическое  воспитания граждан 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46138E" w:rsidRPr="0046138E" w:rsidTr="0084384E">
        <w:trPr>
          <w:trHeight w:val="213"/>
        </w:trPr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жителей принимающих участие в  мероприятиях военно-патриотическое  воспитания граждан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46138E" w:rsidRPr="0046138E" w:rsidTr="0084384E">
        <w:trPr>
          <w:trHeight w:val="262"/>
        </w:trPr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жителей,  участников тематических мероприятий направленных на развитие массовой физической культуры и массового спорта, физкультурно-оздоровительных и спортивных мероприятий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46138E" w:rsidRPr="0046138E" w:rsidTr="0084384E">
        <w:trPr>
          <w:trHeight w:val="1124"/>
        </w:trPr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жителей, принимающих участие в мероприятиях, направленных на развитие массовой физической культуры и массового спорта, физкультурно-оздоровительных и спортивных мероприятий 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46138E" w:rsidRPr="0046138E" w:rsidTr="0084384E">
        <w:trPr>
          <w:trHeight w:val="869"/>
        </w:trPr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жителей принимающих участие в проведении городских праздничных и иных зрелищных мероприятий»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1074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1074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</w:t>
            </w:r>
          </w:p>
        </w:tc>
      </w:tr>
      <w:tr w:rsidR="0046138E" w:rsidRPr="0046138E" w:rsidTr="0084384E">
        <w:trPr>
          <w:trHeight w:val="88"/>
        </w:trPr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жителей принимающих участие в  проведении городских праздничных и иных зрелищных мероприятий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</w:tr>
      <w:tr w:rsidR="0046138E" w:rsidRPr="0046138E" w:rsidTr="0084384E">
        <w:trPr>
          <w:trHeight w:val="175"/>
        </w:trPr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жителей принимающих участие в  </w:t>
            </w:r>
            <w:proofErr w:type="spellStart"/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досуговом</w:t>
            </w:r>
            <w:proofErr w:type="spellEnd"/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мероприятие 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1505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1505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1243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</w:t>
            </w:r>
          </w:p>
        </w:tc>
      </w:tr>
      <w:tr w:rsidR="0046138E" w:rsidRPr="0046138E" w:rsidTr="0084384E">
        <w:trPr>
          <w:trHeight w:val="175"/>
        </w:trPr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жителей принявших участие в  </w:t>
            </w:r>
            <w:proofErr w:type="spellStart"/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досуговом</w:t>
            </w:r>
            <w:proofErr w:type="spellEnd"/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мероприятие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</w:t>
            </w:r>
          </w:p>
        </w:tc>
      </w:tr>
      <w:tr w:rsidR="0046138E" w:rsidRPr="0046138E" w:rsidTr="0084384E">
        <w:trPr>
          <w:trHeight w:val="76"/>
        </w:trPr>
        <w:tc>
          <w:tcPr>
            <w:tcW w:w="0" w:type="auto"/>
          </w:tcPr>
          <w:p w:rsidR="0046138E" w:rsidRPr="0046138E" w:rsidRDefault="0046138E" w:rsidP="00461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мест, созданных для временного трудоустройства граждан на временные работы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6138E" w:rsidRPr="0046138E" w:rsidTr="0084384E">
        <w:trPr>
          <w:trHeight w:val="506"/>
        </w:trPr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предприятий малого бизнеса на территории МО п. </w:t>
            </w:r>
            <w:proofErr w:type="gramStart"/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Саперный</w:t>
            </w:r>
            <w:proofErr w:type="gramEnd"/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</w:tr>
      <w:tr w:rsidR="0046138E" w:rsidRPr="0046138E" w:rsidTr="0084384E">
        <w:trPr>
          <w:trHeight w:val="402"/>
        </w:trPr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участников в </w:t>
            </w:r>
            <w:r w:rsidRPr="004613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мероприятиях по подготовке и обучению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 вследствие этих действий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</w:tcPr>
          <w:p w:rsidR="0046138E" w:rsidRPr="0046138E" w:rsidRDefault="0046138E" w:rsidP="004613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</w:tbl>
    <w:p w:rsidR="0046138E" w:rsidRPr="0046138E" w:rsidRDefault="0046138E" w:rsidP="00461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6138E">
        <w:rPr>
          <w:rFonts w:ascii="Times New Roman" w:eastAsia="Times New Roman" w:hAnsi="Times New Roman" w:cs="Times New Roman"/>
          <w:b/>
          <w:i/>
          <w:lang w:eastAsia="ru-RU"/>
        </w:rPr>
        <w:t xml:space="preserve">                Основные направления социально-экономического развития МО п</w:t>
      </w:r>
      <w:proofErr w:type="gramStart"/>
      <w:r w:rsidRPr="0046138E">
        <w:rPr>
          <w:rFonts w:ascii="Times New Roman" w:eastAsia="Times New Roman" w:hAnsi="Times New Roman" w:cs="Times New Roman"/>
          <w:b/>
          <w:i/>
          <w:lang w:eastAsia="ru-RU"/>
        </w:rPr>
        <w:t>.С</w:t>
      </w:r>
      <w:proofErr w:type="gramEnd"/>
      <w:r w:rsidRPr="0046138E">
        <w:rPr>
          <w:rFonts w:ascii="Times New Roman" w:eastAsia="Times New Roman" w:hAnsi="Times New Roman" w:cs="Times New Roman"/>
          <w:b/>
          <w:i/>
          <w:lang w:eastAsia="ru-RU"/>
        </w:rPr>
        <w:t xml:space="preserve">аперный </w:t>
      </w:r>
    </w:p>
    <w:p w:rsidR="0046138E" w:rsidRPr="0046138E" w:rsidRDefault="0046138E" w:rsidP="00461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46138E">
        <w:rPr>
          <w:rFonts w:ascii="Times New Roman" w:eastAsia="Times New Roman" w:hAnsi="Times New Roman" w:cs="Times New Roman"/>
          <w:b/>
          <w:i/>
          <w:lang w:eastAsia="ru-RU"/>
        </w:rPr>
        <w:t>в период 2022-2027гг</w:t>
      </w:r>
    </w:p>
    <w:p w:rsidR="0046138E" w:rsidRPr="0046138E" w:rsidRDefault="0046138E" w:rsidP="00461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proofErr w:type="spellStart"/>
      <w:r w:rsidRPr="004613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тыс</w:t>
      </w:r>
      <w:proofErr w:type="gramStart"/>
      <w:r w:rsidRPr="004613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.р</w:t>
      </w:r>
      <w:proofErr w:type="gramEnd"/>
      <w:r w:rsidRPr="004613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уб</w:t>
      </w:r>
      <w:proofErr w:type="spellEnd"/>
      <w:r w:rsidRPr="004613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13"/>
        <w:tblW w:w="11199" w:type="dxa"/>
        <w:tblInd w:w="-459" w:type="dxa"/>
        <w:tblLayout w:type="fixed"/>
        <w:tblLook w:val="04A0"/>
      </w:tblPr>
      <w:tblGrid>
        <w:gridCol w:w="425"/>
        <w:gridCol w:w="4820"/>
        <w:gridCol w:w="992"/>
        <w:gridCol w:w="993"/>
        <w:gridCol w:w="1134"/>
        <w:gridCol w:w="992"/>
        <w:gridCol w:w="992"/>
        <w:gridCol w:w="851"/>
      </w:tblGrid>
      <w:tr w:rsidR="0046138E" w:rsidRPr="0046138E" w:rsidTr="00877367">
        <w:trPr>
          <w:trHeight w:val="288"/>
        </w:trPr>
        <w:tc>
          <w:tcPr>
            <w:tcW w:w="425" w:type="dxa"/>
            <w:vMerge w:val="restart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п/п</w:t>
            </w:r>
          </w:p>
        </w:tc>
        <w:tc>
          <w:tcPr>
            <w:tcW w:w="4820" w:type="dxa"/>
            <w:vMerge w:val="restart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Наименование направления социально-экономического развития</w:t>
            </w:r>
          </w:p>
        </w:tc>
        <w:tc>
          <w:tcPr>
            <w:tcW w:w="992" w:type="dxa"/>
            <w:vMerge w:val="restart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  2022 г. </w:t>
            </w:r>
          </w:p>
        </w:tc>
        <w:tc>
          <w:tcPr>
            <w:tcW w:w="993" w:type="dxa"/>
            <w:vMerge w:val="restart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 2023 г.</w:t>
            </w:r>
          </w:p>
        </w:tc>
        <w:tc>
          <w:tcPr>
            <w:tcW w:w="1134" w:type="dxa"/>
            <w:vMerge w:val="restart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2024 г. </w:t>
            </w:r>
          </w:p>
        </w:tc>
        <w:tc>
          <w:tcPr>
            <w:tcW w:w="2835" w:type="dxa"/>
            <w:gridSpan w:val="3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Прогноз </w:t>
            </w:r>
          </w:p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6138E" w:rsidRPr="0046138E" w:rsidTr="00877367">
        <w:trPr>
          <w:trHeight w:val="918"/>
        </w:trPr>
        <w:tc>
          <w:tcPr>
            <w:tcW w:w="425" w:type="dxa"/>
            <w:vMerge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820" w:type="dxa"/>
            <w:vMerge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г.</w:t>
            </w:r>
          </w:p>
        </w:tc>
        <w:tc>
          <w:tcPr>
            <w:tcW w:w="851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г.</w:t>
            </w:r>
          </w:p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38E" w:rsidRPr="0046138E" w:rsidTr="00877367">
        <w:tc>
          <w:tcPr>
            <w:tcW w:w="425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20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благоустройства территории муниципального образования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17248,1</w:t>
            </w:r>
          </w:p>
        </w:tc>
        <w:tc>
          <w:tcPr>
            <w:tcW w:w="993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19093,8</w:t>
            </w:r>
          </w:p>
        </w:tc>
        <w:tc>
          <w:tcPr>
            <w:tcW w:w="1134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13406,8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11295,0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10611,0</w:t>
            </w:r>
          </w:p>
        </w:tc>
        <w:tc>
          <w:tcPr>
            <w:tcW w:w="851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10155,0</w:t>
            </w:r>
          </w:p>
        </w:tc>
      </w:tr>
      <w:tr w:rsidR="0046138E" w:rsidRPr="0046138E" w:rsidTr="00877367">
        <w:trPr>
          <w:trHeight w:val="970"/>
        </w:trPr>
        <w:tc>
          <w:tcPr>
            <w:tcW w:w="425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820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6138E" w:rsidRPr="0046138E" w:rsidTr="00877367">
        <w:trPr>
          <w:trHeight w:val="622"/>
        </w:trPr>
        <w:tc>
          <w:tcPr>
            <w:tcW w:w="425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0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Участие в мероприятиях по охране окружающей среды в границах муниципального образования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993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6138E" w:rsidRPr="0046138E" w:rsidTr="00877367">
        <w:tc>
          <w:tcPr>
            <w:tcW w:w="425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20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1943,3</w:t>
            </w:r>
          </w:p>
        </w:tc>
        <w:tc>
          <w:tcPr>
            <w:tcW w:w="993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2290,7</w:t>
            </w:r>
          </w:p>
        </w:tc>
        <w:tc>
          <w:tcPr>
            <w:tcW w:w="1134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2393,0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2606,9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2708,8</w:t>
            </w:r>
          </w:p>
        </w:tc>
        <w:tc>
          <w:tcPr>
            <w:tcW w:w="851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2814,4</w:t>
            </w:r>
          </w:p>
        </w:tc>
      </w:tr>
      <w:tr w:rsidR="0046138E" w:rsidRPr="0046138E" w:rsidTr="00877367">
        <w:tc>
          <w:tcPr>
            <w:tcW w:w="425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20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профилактике терроризма и экстремизма, а также минимизации  и (или) ликвидации последствий их проявлений на территории муниципального образования в форме и порядке, установленных федеральным законодательством и законодательством Санкт-Петербург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993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</w:tr>
      <w:tr w:rsidR="0046138E" w:rsidRPr="0046138E" w:rsidTr="00877367">
        <w:tc>
          <w:tcPr>
            <w:tcW w:w="425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20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</w:t>
            </w:r>
            <w:proofErr w:type="gramStart"/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деятельности по профилактике правонарушений в Санкт-Петербурге в соответствии с федеральным законодательством</w:t>
            </w:r>
            <w:proofErr w:type="gramEnd"/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законодательством Санкт-Петербурга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993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34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851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</w:tr>
      <w:tr w:rsidR="0046138E" w:rsidRPr="0046138E" w:rsidTr="00877367">
        <w:tc>
          <w:tcPr>
            <w:tcW w:w="425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20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 установленном порядке в мероприятиях по профилактике незаконного потребления наркотических средств и психотропных веществ, новых потенциально опасных </w:t>
            </w:r>
            <w:proofErr w:type="spellStart"/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веществ, наркомании в Санкт-Петербурге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993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134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851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46138E" w:rsidRPr="0046138E" w:rsidTr="00877367">
        <w:tc>
          <w:tcPr>
            <w:tcW w:w="425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20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</w:t>
            </w:r>
            <w:proofErr w:type="gramStart"/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proofErr w:type="gramEnd"/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993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51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</w:tr>
      <w:tr w:rsidR="0046138E" w:rsidRPr="0046138E" w:rsidTr="00877367">
        <w:trPr>
          <w:trHeight w:val="1769"/>
        </w:trPr>
        <w:tc>
          <w:tcPr>
            <w:tcW w:w="425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20" w:type="dxa"/>
            <w:vAlign w:val="center"/>
          </w:tcPr>
          <w:p w:rsidR="0046138E" w:rsidRPr="0046138E" w:rsidRDefault="0046138E" w:rsidP="0046138E">
            <w:pPr>
              <w:ind w:left="14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138E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4613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993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1134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851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</w:tr>
      <w:tr w:rsidR="0046138E" w:rsidRPr="0046138E" w:rsidTr="00877367">
        <w:tc>
          <w:tcPr>
            <w:tcW w:w="425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20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мероприятий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Отечества, расположенных вне земельных участков, входящих в состав кладбищ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183,0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851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46138E" w:rsidRPr="0046138E" w:rsidTr="00877367">
        <w:trPr>
          <w:trHeight w:val="523"/>
        </w:trPr>
        <w:tc>
          <w:tcPr>
            <w:tcW w:w="425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820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работ по военно-патриотическому воспитанию граждан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993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351,7</w:t>
            </w:r>
          </w:p>
        </w:tc>
        <w:tc>
          <w:tcPr>
            <w:tcW w:w="1134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301,0</w:t>
            </w:r>
          </w:p>
        </w:tc>
        <w:tc>
          <w:tcPr>
            <w:tcW w:w="851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301,0</w:t>
            </w:r>
          </w:p>
        </w:tc>
      </w:tr>
      <w:tr w:rsidR="0046138E" w:rsidRPr="0046138E" w:rsidTr="00877367">
        <w:tc>
          <w:tcPr>
            <w:tcW w:w="425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820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на территории муниципального образования массовой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310,2</w:t>
            </w:r>
          </w:p>
        </w:tc>
        <w:tc>
          <w:tcPr>
            <w:tcW w:w="993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134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232,0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232,0</w:t>
            </w:r>
          </w:p>
        </w:tc>
        <w:tc>
          <w:tcPr>
            <w:tcW w:w="851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232,0</w:t>
            </w:r>
          </w:p>
        </w:tc>
      </w:tr>
      <w:tr w:rsidR="0046138E" w:rsidRPr="0046138E" w:rsidTr="00877367">
        <w:tc>
          <w:tcPr>
            <w:tcW w:w="425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820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</w:t>
            </w:r>
            <w:proofErr w:type="gramStart"/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</w:t>
            </w:r>
            <w:proofErr w:type="gramEnd"/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1004,0</w:t>
            </w:r>
          </w:p>
        </w:tc>
        <w:tc>
          <w:tcPr>
            <w:tcW w:w="993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819,1</w:t>
            </w:r>
          </w:p>
        </w:tc>
        <w:tc>
          <w:tcPr>
            <w:tcW w:w="1134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1315,3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1780,0</w:t>
            </w:r>
          </w:p>
        </w:tc>
        <w:tc>
          <w:tcPr>
            <w:tcW w:w="851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1856,0</w:t>
            </w:r>
          </w:p>
        </w:tc>
      </w:tr>
      <w:tr w:rsidR="0046138E" w:rsidRPr="0046138E" w:rsidTr="00877367">
        <w:tc>
          <w:tcPr>
            <w:tcW w:w="425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820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Pr="004613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 вследствие этих действий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46138E" w:rsidRPr="0046138E" w:rsidTr="00877367">
        <w:tc>
          <w:tcPr>
            <w:tcW w:w="425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820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</w:t>
            </w:r>
            <w:proofErr w:type="spellStart"/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досуговых</w:t>
            </w:r>
            <w:proofErr w:type="spellEnd"/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для жителей   </w:t>
            </w:r>
            <w:r w:rsidRPr="0046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внутригородского муниципального образования поселка </w:t>
            </w:r>
            <w:proofErr w:type="gramStart"/>
            <w:r w:rsidRPr="0046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Саперный</w:t>
            </w:r>
            <w:proofErr w:type="gramEnd"/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5025,9</w:t>
            </w:r>
          </w:p>
        </w:tc>
        <w:tc>
          <w:tcPr>
            <w:tcW w:w="993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5898,4</w:t>
            </w:r>
          </w:p>
        </w:tc>
        <w:tc>
          <w:tcPr>
            <w:tcW w:w="1134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5615,4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4450,2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1617,3</w:t>
            </w:r>
          </w:p>
        </w:tc>
        <w:tc>
          <w:tcPr>
            <w:tcW w:w="851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1721,6</w:t>
            </w:r>
          </w:p>
        </w:tc>
      </w:tr>
      <w:tr w:rsidR="0046138E" w:rsidRPr="0046138E" w:rsidTr="00877367">
        <w:tc>
          <w:tcPr>
            <w:tcW w:w="425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4820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Текущий ремонт и содержание  дорог, расположенных в пределах границ муниципального образования, в соответствии с перечнем, </w:t>
            </w:r>
            <w:r w:rsidRPr="004613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утвержденным Правительством Санкт-Петербург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9425,5</w:t>
            </w:r>
          </w:p>
        </w:tc>
        <w:tc>
          <w:tcPr>
            <w:tcW w:w="993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6212,6</w:t>
            </w:r>
          </w:p>
        </w:tc>
        <w:tc>
          <w:tcPr>
            <w:tcW w:w="1134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7096,5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10635,7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11700</w:t>
            </w:r>
          </w:p>
        </w:tc>
        <w:tc>
          <w:tcPr>
            <w:tcW w:w="851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11700</w:t>
            </w:r>
          </w:p>
        </w:tc>
      </w:tr>
      <w:tr w:rsidR="0046138E" w:rsidRPr="0046138E" w:rsidTr="00877367">
        <w:tc>
          <w:tcPr>
            <w:tcW w:w="425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17.</w:t>
            </w:r>
          </w:p>
        </w:tc>
        <w:tc>
          <w:tcPr>
            <w:tcW w:w="4820" w:type="dxa"/>
            <w:vAlign w:val="center"/>
          </w:tcPr>
          <w:p w:rsidR="0046138E" w:rsidRPr="0046138E" w:rsidRDefault="0046138E" w:rsidP="004613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613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частие в организации и финансировании: проведения оплачиваемых общественных работ;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имеющих среднее профессиональное образование и ищущих работу впервые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993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116,1</w:t>
            </w:r>
          </w:p>
        </w:tc>
        <w:tc>
          <w:tcPr>
            <w:tcW w:w="1134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851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46138E" w:rsidRPr="0046138E" w:rsidTr="00877367">
        <w:tc>
          <w:tcPr>
            <w:tcW w:w="425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4820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Опубликование муниципальных правовых актов, иной официальной информации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6138E" w:rsidRPr="0046138E" w:rsidTr="00877367">
        <w:tc>
          <w:tcPr>
            <w:tcW w:w="425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4820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муниципальных советов муниципальных образований, муниципальных служащих и работников муниципальных учреждений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1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46138E" w:rsidRPr="0046138E" w:rsidTr="00877367">
        <w:trPr>
          <w:trHeight w:val="1062"/>
        </w:trPr>
        <w:tc>
          <w:tcPr>
            <w:tcW w:w="425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4820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Содействие развитию малого бизнеса на территории внутригородского муниципального образования Санкт-Петербурга поселка </w:t>
            </w:r>
            <w:proofErr w:type="gramStart"/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Саперный</w:t>
            </w:r>
            <w:proofErr w:type="gramEnd"/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38E" w:rsidRPr="0046138E" w:rsidTr="00877367">
        <w:trPr>
          <w:trHeight w:val="138"/>
        </w:trPr>
        <w:tc>
          <w:tcPr>
            <w:tcW w:w="425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820" w:type="dxa"/>
            <w:vAlign w:val="center"/>
          </w:tcPr>
          <w:p w:rsidR="0046138E" w:rsidRPr="0046138E" w:rsidRDefault="0046138E" w:rsidP="0046138E">
            <w:pPr>
              <w:widowControl w:val="0"/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  <w:t>Проведение в установленном порядке минимально необходимых мероприятий по обеспечению доступности городской среды</w:t>
            </w:r>
          </w:p>
          <w:p w:rsidR="0046138E" w:rsidRPr="0046138E" w:rsidRDefault="0046138E" w:rsidP="0046138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46138E"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46138E"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  <w:t xml:space="preserve"> групп населения на территории внутригородского муниципального образования Санкт-Петербурга поселка </w:t>
            </w:r>
            <w:proofErr w:type="gramStart"/>
            <w:r w:rsidRPr="0046138E"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  <w:t>Саперный</w:t>
            </w:r>
            <w:proofErr w:type="gramEnd"/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6138E" w:rsidRPr="0046138E" w:rsidRDefault="0046138E" w:rsidP="00461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46138E" w:rsidRPr="0046138E" w:rsidRDefault="0046138E" w:rsidP="00461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46138E" w:rsidRPr="0046138E" w:rsidRDefault="0046138E" w:rsidP="0046138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6138E" w:rsidRPr="0046138E" w:rsidRDefault="0046138E" w:rsidP="0046138E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lang w:eastAsia="ru-RU"/>
        </w:rPr>
      </w:pPr>
      <w:r w:rsidRPr="00461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  <w:r w:rsidRPr="0046138E">
        <w:rPr>
          <w:rFonts w:ascii="Times New Roman" w:eastAsia="Times New Roman" w:hAnsi="Times New Roman" w:cs="Times New Roman"/>
          <w:b/>
          <w:lang w:eastAsia="ru-RU"/>
        </w:rPr>
        <w:t xml:space="preserve">ОБОСНОВАНИЕ ПАРАМЕТРОВ ПРОГНОЗА НА 2025 год </w:t>
      </w:r>
    </w:p>
    <w:p w:rsidR="0046138E" w:rsidRPr="0046138E" w:rsidRDefault="0046138E" w:rsidP="0046138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6138E">
        <w:rPr>
          <w:rFonts w:ascii="Times New Roman" w:eastAsia="Times New Roman" w:hAnsi="Times New Roman" w:cs="Times New Roman"/>
          <w:b/>
          <w:lang w:eastAsia="ru-RU"/>
        </w:rPr>
        <w:t>И СОПОСТАВЛЕНИЕ С ОЦЕНКОЙ НА 2024гг</w:t>
      </w:r>
    </w:p>
    <w:tbl>
      <w:tblPr>
        <w:tblW w:w="10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991"/>
        <w:gridCol w:w="991"/>
        <w:gridCol w:w="712"/>
        <w:gridCol w:w="4391"/>
      </w:tblGrid>
      <w:tr w:rsidR="0046138E" w:rsidRPr="0046138E" w:rsidTr="0084384E">
        <w:trPr>
          <w:trHeight w:val="92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E" w:rsidRPr="0046138E" w:rsidRDefault="0046138E" w:rsidP="004613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color w:val="262633"/>
                <w:sz w:val="18"/>
                <w:szCs w:val="18"/>
                <w:lang w:eastAsia="ru-RU"/>
              </w:rPr>
              <w:t>Наименование показателя</w:t>
            </w:r>
          </w:p>
          <w:p w:rsidR="0046138E" w:rsidRPr="0046138E" w:rsidRDefault="0046138E" w:rsidP="0046138E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E" w:rsidRPr="0046138E" w:rsidRDefault="0046138E" w:rsidP="004613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color w:val="262633"/>
                <w:sz w:val="18"/>
                <w:szCs w:val="18"/>
                <w:lang w:eastAsia="ru-RU"/>
              </w:rPr>
              <w:t>Оценка</w:t>
            </w:r>
          </w:p>
          <w:p w:rsidR="0046138E" w:rsidRPr="0046138E" w:rsidRDefault="0046138E" w:rsidP="004613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color w:val="262633"/>
                <w:sz w:val="18"/>
                <w:szCs w:val="18"/>
                <w:lang w:eastAsia="ru-RU"/>
              </w:rPr>
              <w:t>2024</w:t>
            </w:r>
          </w:p>
          <w:p w:rsidR="0046138E" w:rsidRPr="0046138E" w:rsidRDefault="0046138E" w:rsidP="004613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E" w:rsidRPr="0046138E" w:rsidRDefault="0046138E" w:rsidP="004613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color w:val="262633"/>
                <w:sz w:val="18"/>
                <w:szCs w:val="18"/>
                <w:lang w:eastAsia="ru-RU"/>
              </w:rPr>
              <w:t>Прогноз</w:t>
            </w:r>
          </w:p>
          <w:p w:rsidR="0046138E" w:rsidRPr="0046138E" w:rsidRDefault="0046138E" w:rsidP="004613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color w:val="262633"/>
                <w:sz w:val="18"/>
                <w:szCs w:val="18"/>
                <w:lang w:eastAsia="ru-RU"/>
              </w:rPr>
              <w:t>2025</w:t>
            </w:r>
          </w:p>
          <w:p w:rsidR="0046138E" w:rsidRPr="0046138E" w:rsidRDefault="0046138E" w:rsidP="004613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E" w:rsidRPr="0046138E" w:rsidRDefault="0046138E" w:rsidP="0046138E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color w:val="262633"/>
                <w:sz w:val="18"/>
                <w:szCs w:val="18"/>
                <w:lang w:eastAsia="ru-RU"/>
              </w:rPr>
              <w:t>% отклонения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E" w:rsidRPr="0046138E" w:rsidRDefault="0046138E" w:rsidP="004613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color w:val="262633"/>
                <w:sz w:val="18"/>
                <w:szCs w:val="18"/>
                <w:lang w:eastAsia="ru-RU"/>
              </w:rPr>
              <w:t>Указание причин, факторов изменений, при отклонении более 5 процентов</w:t>
            </w:r>
          </w:p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38E" w:rsidRPr="0046138E" w:rsidTr="0084384E">
        <w:trPr>
          <w:trHeight w:val="28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Численность населения муниципального образования </w:t>
            </w:r>
            <w:proofErr w:type="gramStart"/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E" w:rsidRPr="0046138E" w:rsidRDefault="0046138E" w:rsidP="0046138E">
            <w:pPr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1618</w:t>
            </w:r>
          </w:p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-1,2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38E" w:rsidRPr="0046138E" w:rsidTr="0084384E">
        <w:trPr>
          <w:trHeight w:val="38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Индекс потребительских цен </w:t>
            </w:r>
            <w:proofErr w:type="gramStart"/>
            <w:r w:rsidRPr="0046138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46138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% к декабрю предшествующего года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104,95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E" w:rsidRPr="0046138E" w:rsidRDefault="0046138E" w:rsidP="0046138E">
            <w:pPr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104,61</w:t>
            </w:r>
          </w:p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-0,3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38E" w:rsidRPr="0046138E" w:rsidTr="0084384E">
        <w:trPr>
          <w:trHeight w:val="61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расчетной единицы для исчисления должностного оклада муниципального служащего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1905,0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НПА</w:t>
            </w:r>
          </w:p>
        </w:tc>
      </w:tr>
      <w:tr w:rsidR="0046138E" w:rsidRPr="0046138E" w:rsidTr="0084384E">
        <w:trPr>
          <w:trHeight w:val="4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денежных выплат на содержание ребенка в семье опекуна или приемной семье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588,7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615,9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Изменение численности </w:t>
            </w:r>
            <w:proofErr w:type="gramStart"/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опекаемых</w:t>
            </w:r>
            <w:proofErr w:type="gramEnd"/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(увеличение) </w:t>
            </w:r>
          </w:p>
        </w:tc>
      </w:tr>
      <w:tr w:rsidR="0046138E" w:rsidRPr="0046138E" w:rsidTr="0084384E">
        <w:trPr>
          <w:trHeight w:val="19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всего, в том числе (тыс. руб.)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48152,7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49015,9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1,79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38E" w:rsidRPr="0046138E" w:rsidTr="0084384E">
        <w:trPr>
          <w:trHeight w:val="27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16,37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плановых показателей</w:t>
            </w:r>
          </w:p>
        </w:tc>
      </w:tr>
      <w:tr w:rsidR="0046138E" w:rsidRPr="0046138E" w:rsidTr="0084384E">
        <w:trPr>
          <w:trHeight w:val="16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поступления,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47468,2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48294,7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1,74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38E" w:rsidRPr="0046138E" w:rsidTr="0084384E">
        <w:trPr>
          <w:trHeight w:val="12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45095,7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45402,9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38E" w:rsidRPr="0046138E" w:rsidTr="0084384E">
        <w:trPr>
          <w:trHeight w:val="1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2372,5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2891,8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21,89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Изменение численности </w:t>
            </w:r>
            <w:proofErr w:type="gramStart"/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опекаемых</w:t>
            </w:r>
            <w:proofErr w:type="gramEnd"/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(увеличение)</w:t>
            </w:r>
          </w:p>
        </w:tc>
      </w:tr>
      <w:tr w:rsidR="0046138E" w:rsidRPr="0046138E" w:rsidTr="0084384E">
        <w:trPr>
          <w:trHeight w:val="12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Расходы, 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48049,6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51504,2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7,19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Дефицитный бюджет</w:t>
            </w:r>
          </w:p>
        </w:tc>
      </w:tr>
      <w:tr w:rsidR="0046138E" w:rsidRPr="0046138E" w:rsidTr="0084384E">
        <w:trPr>
          <w:trHeight w:val="13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Дифицит</w:t>
            </w:r>
            <w:proofErr w:type="spellEnd"/>
            <w:proofErr w:type="gramStart"/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(-)/</w:t>
            </w:r>
            <w:proofErr w:type="spellStart"/>
            <w:proofErr w:type="gramEnd"/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профицит</w:t>
            </w:r>
            <w:proofErr w:type="spellEnd"/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(+)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2488,3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2513,5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38E" w:rsidRPr="0046138E" w:rsidTr="0084384E">
        <w:trPr>
          <w:trHeight w:val="38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благоустройства территории муниципального образования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13406,8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11295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15,75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2025 году не запланирована реализация глобальных проектов благоустройства, как в 2024 году</w:t>
            </w:r>
          </w:p>
        </w:tc>
      </w:tr>
      <w:tr w:rsidR="0046138E" w:rsidRPr="0046138E" w:rsidTr="0084384E">
        <w:trPr>
          <w:trHeight w:val="63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Участие в мероприятиях по охране окружающей среды в границах муниципального образования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38E" w:rsidRPr="0046138E" w:rsidTr="0084384E">
        <w:trPr>
          <w:trHeight w:val="13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Участие в профилактике терроризма и экстремизма, а также минимизации  и (или) ликвидации последствий их проявлений на территории муниципального образования в форме и порядке, установленных </w:t>
            </w: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федеральным законодательством и законодательством Санкт-Петербург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-4,6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38E" w:rsidRPr="0046138E" w:rsidTr="0084384E">
        <w:trPr>
          <w:trHeight w:val="14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Участие </w:t>
            </w:r>
            <w:proofErr w:type="gramStart"/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деятельности по профилактике правонарушений в Санкт-Петербурге в соответствии с федеральным законодательством</w:t>
            </w:r>
            <w:proofErr w:type="gramEnd"/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законодательством Санкт-Петербурга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38E" w:rsidRPr="0046138E" w:rsidTr="0084384E">
        <w:trPr>
          <w:trHeight w:val="111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Участие в  установленном порядке в мероприятиях по профилактике незаконного потребления наркотических средств и психотропных веществ, новых потенциально опасных </w:t>
            </w:r>
            <w:proofErr w:type="spellStart"/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психоактивных</w:t>
            </w:r>
            <w:proofErr w:type="spellEnd"/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веществ, наркомании в Санкт-Петербурге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121,4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Запланировано  на 2025 год приобретение сувенирной продукции в целях профилактики и проведение тематического мероприятия на 20 человек</w:t>
            </w:r>
          </w:p>
        </w:tc>
      </w:tr>
      <w:tr w:rsidR="0046138E" w:rsidRPr="0046138E" w:rsidTr="0084384E">
        <w:trPr>
          <w:trHeight w:val="96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46138E" w:rsidRPr="0046138E" w:rsidTr="0084384E">
        <w:trPr>
          <w:trHeight w:val="1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38E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4613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38,39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Запланировано проведение выездного тематического мероприятия (экскурсии), с учетом роста цен</w:t>
            </w:r>
          </w:p>
        </w:tc>
      </w:tr>
      <w:tr w:rsidR="0046138E" w:rsidRPr="0046138E" w:rsidTr="0084384E">
        <w:trPr>
          <w:trHeight w:val="41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работ по военно-патриотическому воспитанию граждан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3,57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38E" w:rsidRPr="0046138E" w:rsidTr="0084384E">
        <w:trPr>
          <w:trHeight w:val="1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условий для развития на территории муниципального образования массовой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3,57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38E" w:rsidRPr="0046138E" w:rsidTr="0084384E">
        <w:trPr>
          <w:trHeight w:val="1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и проведение </w:t>
            </w:r>
            <w:proofErr w:type="gramStart"/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местных</w:t>
            </w:r>
            <w:proofErr w:type="gramEnd"/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1315,3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52,05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Запланированы расходы на проведение «Дня поселка» в 2025году, с роста цен и выпуск книги к памятной дате День поселка</w:t>
            </w:r>
          </w:p>
        </w:tc>
      </w:tr>
      <w:tr w:rsidR="0046138E" w:rsidRPr="0046138E" w:rsidTr="0084384E">
        <w:trPr>
          <w:trHeight w:val="1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и проведение </w:t>
            </w:r>
            <w:proofErr w:type="spellStart"/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досуговых</w:t>
            </w:r>
            <w:proofErr w:type="spellEnd"/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мероприятий для жителей   </w:t>
            </w:r>
            <w:r w:rsidRPr="0046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внутригородского муниципального образования поселка </w:t>
            </w:r>
            <w:proofErr w:type="gramStart"/>
            <w:r w:rsidRPr="0046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Саперный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5615,4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-20,75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расходов, с учетом того, что  в случае экономии по контрактам  сумма расходов может быть увеличена</w:t>
            </w:r>
          </w:p>
        </w:tc>
      </w:tr>
      <w:tr w:rsidR="0046138E" w:rsidRPr="0046138E" w:rsidTr="0084384E">
        <w:trPr>
          <w:trHeight w:val="1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Текущий ремонт и содержание  дорог, расположенных в пределах границ муниципального образования, в соответствии с перечнем, утвержденным Правительством Санкт-Петербург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10635,7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7096,5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-33,28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расходов, поскольку меньшая площадь ремонта.</w:t>
            </w:r>
          </w:p>
        </w:tc>
      </w:tr>
      <w:tr w:rsidR="0046138E" w:rsidRPr="0046138E" w:rsidTr="0084384E">
        <w:trPr>
          <w:trHeight w:val="1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46138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частие в организации и финансировании: проведения оплачиваемых общественных работ;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имеющих среднее профессиональное образование и ищущих работу впервые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-0,24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38E" w:rsidRPr="0046138E" w:rsidTr="0084384E">
        <w:trPr>
          <w:trHeight w:val="1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Опубликование муниципальных </w:t>
            </w: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правовых актов, иной официальной информации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-20,0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Уменьшение расходов, не планируется </w:t>
            </w: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дополнительного выпуска. В 20245 году проводились выборы необходим был доп</w:t>
            </w:r>
            <w:proofErr w:type="gramStart"/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ыпуск.</w:t>
            </w:r>
          </w:p>
        </w:tc>
      </w:tr>
      <w:tr w:rsidR="0046138E" w:rsidRPr="0046138E" w:rsidTr="0084384E">
        <w:trPr>
          <w:trHeight w:val="1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Организация 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муниципальных советов муниципальных образований, муниципальных служащих и работников муниципальных учреждений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38E" w:rsidRPr="0046138E" w:rsidTr="0084384E">
        <w:trPr>
          <w:trHeight w:val="1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2606,9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8,93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E" w:rsidRPr="0046138E" w:rsidRDefault="0046138E" w:rsidP="004613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опекаемых и пенсий</w:t>
            </w:r>
          </w:p>
        </w:tc>
      </w:tr>
    </w:tbl>
    <w:p w:rsidR="0046138E" w:rsidRPr="0046138E" w:rsidRDefault="0046138E" w:rsidP="0046138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6138E" w:rsidRPr="0046138E" w:rsidRDefault="0046138E" w:rsidP="00461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613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 к прогнозу</w:t>
      </w:r>
      <w:r w:rsidRPr="0046138E">
        <w:rPr>
          <w:rFonts w:ascii="Times New Roman" w:eastAsia="Times New Roman" w:hAnsi="Times New Roman" w:cs="Times New Roman"/>
          <w:b/>
          <w:lang w:eastAsia="ru-RU"/>
        </w:rPr>
        <w:t xml:space="preserve"> социально-экономического развития</w:t>
      </w:r>
    </w:p>
    <w:p w:rsidR="0046138E" w:rsidRPr="0046138E" w:rsidRDefault="0046138E" w:rsidP="0046138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6138E">
        <w:rPr>
          <w:rFonts w:ascii="Times New Roman" w:eastAsia="Times New Roman" w:hAnsi="Times New Roman" w:cs="Times New Roman"/>
          <w:b/>
          <w:lang w:eastAsia="ru-RU"/>
        </w:rPr>
        <w:t>МО п</w:t>
      </w:r>
      <w:proofErr w:type="gramStart"/>
      <w:r w:rsidRPr="0046138E">
        <w:rPr>
          <w:rFonts w:ascii="Times New Roman" w:eastAsia="Times New Roman" w:hAnsi="Times New Roman" w:cs="Times New Roman"/>
          <w:b/>
          <w:lang w:eastAsia="ru-RU"/>
        </w:rPr>
        <w:t>.С</w:t>
      </w:r>
      <w:proofErr w:type="gramEnd"/>
      <w:r w:rsidRPr="0046138E">
        <w:rPr>
          <w:rFonts w:ascii="Times New Roman" w:eastAsia="Times New Roman" w:hAnsi="Times New Roman" w:cs="Times New Roman"/>
          <w:b/>
          <w:lang w:eastAsia="ru-RU"/>
        </w:rPr>
        <w:t>аперный на 2025 год и на плановый период 2026 и 2027 годов</w:t>
      </w:r>
    </w:p>
    <w:p w:rsidR="0046138E" w:rsidRPr="0046138E" w:rsidRDefault="0046138E" w:rsidP="0046138E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38E" w:rsidRPr="0046138E" w:rsidRDefault="0046138E" w:rsidP="00461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6138E">
        <w:rPr>
          <w:rFonts w:ascii="Times New Roman" w:eastAsia="Times New Roman" w:hAnsi="Times New Roman" w:cs="Times New Roman"/>
          <w:lang w:eastAsia="ru-RU"/>
        </w:rPr>
        <w:t>Прогноз социально-экономического развития внутригородского муниципального образования города федерального значения</w:t>
      </w:r>
      <w:r w:rsidRPr="0046138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6138E">
        <w:rPr>
          <w:rFonts w:ascii="Times New Roman" w:eastAsia="Times New Roman" w:hAnsi="Times New Roman" w:cs="Times New Roman"/>
          <w:lang w:eastAsia="ru-RU"/>
        </w:rPr>
        <w:t>Санкт-Петербурга поселка Саперный (МО п</w:t>
      </w:r>
      <w:proofErr w:type="gramStart"/>
      <w:r w:rsidRPr="0046138E">
        <w:rPr>
          <w:rFonts w:ascii="Times New Roman" w:eastAsia="Times New Roman" w:hAnsi="Times New Roman" w:cs="Times New Roman"/>
          <w:lang w:eastAsia="ru-RU"/>
        </w:rPr>
        <w:t>.С</w:t>
      </w:r>
      <w:proofErr w:type="gramEnd"/>
      <w:r w:rsidRPr="0046138E">
        <w:rPr>
          <w:rFonts w:ascii="Times New Roman" w:eastAsia="Times New Roman" w:hAnsi="Times New Roman" w:cs="Times New Roman"/>
          <w:lang w:eastAsia="ru-RU"/>
        </w:rPr>
        <w:t>аперный) на 2025год и на плановый период 2026 и 2027 годов, разработан в соответствии с положениями статьи 173 Бюджетного кодекса Российской Федерации и Положением о бюджетном процессе в МО п.Саперный №04/2022 от 29.04.2022  и оценки социально-экономического развития территории до конца 2024 года, тенденций развития экономики и социальной сферы Санкт-Петербурга на 2024 год и на плановый период 2025 и 2026 годов.</w:t>
      </w:r>
    </w:p>
    <w:p w:rsidR="0046138E" w:rsidRPr="0046138E" w:rsidRDefault="0046138E" w:rsidP="00461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46138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6138E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При разработке Прогноза социально-экономического развития МО п. </w:t>
      </w:r>
      <w:proofErr w:type="gramStart"/>
      <w:r w:rsidRPr="0046138E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Сапёрный</w:t>
      </w:r>
      <w:proofErr w:type="gramEnd"/>
      <w:r w:rsidRPr="0046138E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 использовались следующие документы:</w:t>
      </w:r>
    </w:p>
    <w:p w:rsidR="0046138E" w:rsidRPr="0046138E" w:rsidRDefault="0046138E" w:rsidP="00461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6138E">
        <w:rPr>
          <w:rFonts w:ascii="Times New Roman" w:eastAsia="Times New Roman" w:hAnsi="Times New Roman" w:cs="Times New Roman"/>
          <w:sz w:val="23"/>
          <w:szCs w:val="23"/>
          <w:lang w:eastAsia="ru-RU"/>
        </w:rPr>
        <w:t>- проект Закона Санкт-Петербурга «О бюджете Санкт-Петербурга на 2025 год и на плановый период 2026 и 2027 годов»;</w:t>
      </w:r>
    </w:p>
    <w:p w:rsidR="0046138E" w:rsidRPr="0046138E" w:rsidRDefault="0046138E" w:rsidP="00461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4613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r w:rsidRPr="004613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Закон Санкт-Петербурга от 23.09.2020 г. № 419-94 «О межбюджетных трансфертах бюджета внутригородских муниципальных образований Санкт-Петербурга из бюджета Санкт-Петербурга»;</w:t>
      </w:r>
    </w:p>
    <w:p w:rsidR="0046138E" w:rsidRPr="0046138E" w:rsidRDefault="0046138E" w:rsidP="00461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4613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- Постановление Правительства Санкт-Петербурга «Об утверждении нормативов формирования расходов на оплату труда»;</w:t>
      </w:r>
    </w:p>
    <w:p w:rsidR="0046138E" w:rsidRPr="0046138E" w:rsidRDefault="0046138E" w:rsidP="00461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4613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- статистические данные, полученные от отдела социальной защиты населения администрации Колпинского района Санкт-Петербурга от 21.10.2022 №18-119/22-10433;</w:t>
      </w:r>
    </w:p>
    <w:p w:rsidR="0046138E" w:rsidRPr="0046138E" w:rsidRDefault="0046138E" w:rsidP="00461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4613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- статистические данные </w:t>
      </w:r>
      <w:proofErr w:type="spellStart"/>
      <w:r w:rsidRPr="004613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Петростата</w:t>
      </w:r>
      <w:proofErr w:type="spellEnd"/>
      <w:r w:rsidRPr="004613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о численности некоторых категорий граждан от 30.09.2022 №ВС-65-140/4301-ДР;</w:t>
      </w:r>
    </w:p>
    <w:p w:rsidR="0046138E" w:rsidRPr="0046138E" w:rsidRDefault="0046138E" w:rsidP="00461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6138E">
        <w:rPr>
          <w:rFonts w:ascii="Times New Roman" w:eastAsia="Times New Roman" w:hAnsi="Times New Roman" w:cs="Times New Roman"/>
          <w:sz w:val="23"/>
          <w:szCs w:val="23"/>
          <w:lang w:eastAsia="ru-RU"/>
        </w:rPr>
        <w:t>- научно-практическое пособие</w:t>
      </w:r>
      <w:r w:rsidRPr="0046138E">
        <w:rPr>
          <w:rFonts w:ascii="Times New Roman" w:eastAsia="Times New Roman" w:hAnsi="Times New Roman" w:cs="Times New Roman"/>
          <w:spacing w:val="-6"/>
          <w:sz w:val="23"/>
          <w:szCs w:val="23"/>
          <w:lang w:eastAsia="ru-RU"/>
        </w:rPr>
        <w:t xml:space="preserve"> </w:t>
      </w:r>
      <w:r w:rsidRPr="0046138E">
        <w:rPr>
          <w:rFonts w:ascii="Times New Roman" w:eastAsia="Times New Roman" w:hAnsi="Times New Roman" w:cs="Times New Roman"/>
          <w:sz w:val="23"/>
          <w:szCs w:val="23"/>
          <w:lang w:eastAsia="ru-RU"/>
        </w:rPr>
        <w:t>СПб ГУП «СПб ИАЦ</w:t>
      </w:r>
      <w:r w:rsidRPr="0046138E">
        <w:rPr>
          <w:rFonts w:ascii="Times New Roman" w:eastAsia="Times New Roman" w:hAnsi="Times New Roman" w:cs="Times New Roman"/>
          <w:spacing w:val="-6"/>
          <w:sz w:val="23"/>
          <w:szCs w:val="23"/>
          <w:lang w:eastAsia="ru-RU"/>
        </w:rPr>
        <w:t xml:space="preserve"> 2022 года «Состояние преступности в Санкт-Петербурге. Криминологический мониторинг и</w:t>
      </w:r>
      <w:r w:rsidRPr="0046138E">
        <w:rPr>
          <w:rFonts w:ascii="Times New Roman" w:eastAsia="Times New Roman" w:hAnsi="Times New Roman" w:cs="Times New Roman"/>
          <w:spacing w:val="-6"/>
          <w:sz w:val="23"/>
          <w:szCs w:val="23"/>
          <w:lang w:val="en-US" w:eastAsia="ru-RU"/>
        </w:rPr>
        <w:t> </w:t>
      </w:r>
      <w:r w:rsidRPr="0046138E">
        <w:rPr>
          <w:rFonts w:ascii="Times New Roman" w:eastAsia="Times New Roman" w:hAnsi="Times New Roman" w:cs="Times New Roman"/>
          <w:spacing w:val="-6"/>
          <w:sz w:val="23"/>
          <w:szCs w:val="23"/>
          <w:lang w:eastAsia="ru-RU"/>
        </w:rPr>
        <w:t>прогноз»</w:t>
      </w:r>
      <w:r w:rsidRPr="0046138E">
        <w:rPr>
          <w:rFonts w:ascii="Times New Roman" w:eastAsia="Times New Roman" w:hAnsi="Times New Roman" w:cs="Times New Roman"/>
          <w:sz w:val="23"/>
          <w:szCs w:val="23"/>
          <w:lang w:eastAsia="ru-RU"/>
        </w:rPr>
        <w:t>, разработанное по заказу Комитета по вопросам законности, правопорядка и безопасности;</w:t>
      </w:r>
    </w:p>
    <w:p w:rsidR="0046138E" w:rsidRPr="0046138E" w:rsidRDefault="0046138E" w:rsidP="00461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613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- </w:t>
      </w:r>
      <w:r w:rsidRPr="0046138E">
        <w:rPr>
          <w:rFonts w:ascii="Times New Roman" w:eastAsia="Times New Roman" w:hAnsi="Times New Roman" w:cs="Times New Roman"/>
          <w:sz w:val="23"/>
          <w:szCs w:val="23"/>
          <w:lang w:eastAsia="ru-RU"/>
        </w:rPr>
        <w:t>перечень расходных обязательств внутригородских муниципальных образований</w:t>
      </w:r>
      <w:proofErr w:type="gramStart"/>
      <w:r w:rsidRPr="004613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</w:t>
      </w:r>
      <w:proofErr w:type="gramEnd"/>
      <w:r w:rsidRPr="0046138E">
        <w:rPr>
          <w:rFonts w:ascii="Times New Roman" w:eastAsia="Times New Roman" w:hAnsi="Times New Roman" w:cs="Times New Roman"/>
          <w:sz w:val="23"/>
          <w:szCs w:val="23"/>
          <w:lang w:eastAsia="ru-RU"/>
        </w:rPr>
        <w:t>анкт Петербурга, вытекающих из полномочий по вопросам местного значения, определенных законом Санкт-Петербурга от 18.12.2020 N 626-136 «О Перечне расходных обязательств внутригородских муниципальных образований Санкт-Петербурга, вытекающих из полномочий муниципальных образований по вопросам местного значения»;</w:t>
      </w:r>
    </w:p>
    <w:p w:rsidR="0046138E" w:rsidRPr="0046138E" w:rsidRDefault="0046138E" w:rsidP="00461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613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 итогов социально-экономического развития </w:t>
      </w:r>
      <w:r w:rsidRPr="0046138E">
        <w:rPr>
          <w:rFonts w:ascii="Times New Roman" w:eastAsia="Times New Roman" w:hAnsi="Times New Roman" w:cs="Times New Roman"/>
          <w:lang w:eastAsia="ru-RU"/>
        </w:rPr>
        <w:t>МО п</w:t>
      </w:r>
      <w:proofErr w:type="gramStart"/>
      <w:r w:rsidRPr="0046138E">
        <w:rPr>
          <w:rFonts w:ascii="Times New Roman" w:eastAsia="Times New Roman" w:hAnsi="Times New Roman" w:cs="Times New Roman"/>
          <w:lang w:eastAsia="ru-RU"/>
        </w:rPr>
        <w:t>.С</w:t>
      </w:r>
      <w:proofErr w:type="gramEnd"/>
      <w:r w:rsidRPr="0046138E">
        <w:rPr>
          <w:rFonts w:ascii="Times New Roman" w:eastAsia="Times New Roman" w:hAnsi="Times New Roman" w:cs="Times New Roman"/>
          <w:lang w:eastAsia="ru-RU"/>
        </w:rPr>
        <w:t>аперный</w:t>
      </w:r>
      <w:r w:rsidRPr="004613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 2022-2023 годы и январь-сентябрь 2024 года.</w:t>
      </w:r>
    </w:p>
    <w:p w:rsidR="0046138E" w:rsidRPr="0046138E" w:rsidRDefault="0046138E" w:rsidP="00461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6138E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4613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прогноза социально-экономического развития </w:t>
      </w:r>
      <w:r w:rsidRPr="0046138E">
        <w:rPr>
          <w:rFonts w:ascii="Times New Roman" w:eastAsia="Times New Roman" w:hAnsi="Times New Roman" w:cs="Times New Roman"/>
          <w:lang w:eastAsia="ru-RU"/>
        </w:rPr>
        <w:t>МО п</w:t>
      </w:r>
      <w:proofErr w:type="gramStart"/>
      <w:r w:rsidRPr="0046138E">
        <w:rPr>
          <w:rFonts w:ascii="Times New Roman" w:eastAsia="Times New Roman" w:hAnsi="Times New Roman" w:cs="Times New Roman"/>
          <w:lang w:eastAsia="ru-RU"/>
        </w:rPr>
        <w:t>.С</w:t>
      </w:r>
      <w:proofErr w:type="gramEnd"/>
      <w:r w:rsidRPr="0046138E">
        <w:rPr>
          <w:rFonts w:ascii="Times New Roman" w:eastAsia="Times New Roman" w:hAnsi="Times New Roman" w:cs="Times New Roman"/>
          <w:lang w:eastAsia="ru-RU"/>
        </w:rPr>
        <w:t>аперный</w:t>
      </w:r>
      <w:r w:rsidRPr="004613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2024 год и плановый период 2025 и 2026 годов, разработанный в ноябре 2023 года, </w:t>
      </w:r>
    </w:p>
    <w:p w:rsidR="0046138E" w:rsidRPr="0046138E" w:rsidRDefault="0046138E" w:rsidP="00461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46138E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Прогноз социально-экономического развития МО п. Саперный определяет основные направления деятельности органов местного самоуправления МО п. Сапёрный и их конкретные формы по решению вопросов местного значения в соответствии Законом Санкт-Петербурга от 23.09.2009 г. №420-79 «Об организации местного самоуправления в Санкт-Петербурге» и по реализации отдельных государственных полномочий, переданных МО п. Сапёрный Законами Санкт-Петербурга.</w:t>
      </w:r>
      <w:proofErr w:type="gramEnd"/>
    </w:p>
    <w:p w:rsidR="0046138E" w:rsidRPr="0046138E" w:rsidRDefault="0046138E" w:rsidP="00461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46138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Для оценки направлений</w:t>
      </w:r>
      <w:r w:rsidRPr="0046138E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социально-экономического развития муниципального образования определены параметры «Показатели социально-экономического развития» согласно Приложению к настоящему прогнозу.</w:t>
      </w:r>
    </w:p>
    <w:p w:rsidR="0046138E" w:rsidRPr="0046138E" w:rsidRDefault="0046138E" w:rsidP="00461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46138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lastRenderedPageBreak/>
        <w:t xml:space="preserve">Разработка прогноза </w:t>
      </w:r>
      <w:r w:rsidRPr="0046138E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социально-экономического развития МО п. Сапёрный </w:t>
      </w:r>
      <w:r w:rsidRPr="0046138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основана</w:t>
      </w:r>
      <w:r w:rsidRPr="004613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проведении политики, направленной на главный целевой ориентир - повышение качества жизни жителей МО п. Сапёрный.</w:t>
      </w:r>
      <w:proofErr w:type="gramEnd"/>
    </w:p>
    <w:p w:rsidR="0046138E" w:rsidRPr="0046138E" w:rsidRDefault="0046138E" w:rsidP="00461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613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Осуществление этой задачи ведется посредством реализации комплекса мероприятий в рамках системы планирования социально-экономического развития МО п. </w:t>
      </w:r>
      <w:proofErr w:type="gramStart"/>
      <w:r w:rsidRPr="0046138E">
        <w:rPr>
          <w:rFonts w:ascii="Times New Roman" w:eastAsia="Times New Roman" w:hAnsi="Times New Roman" w:cs="Times New Roman"/>
          <w:sz w:val="23"/>
          <w:szCs w:val="23"/>
          <w:lang w:eastAsia="ru-RU"/>
        </w:rPr>
        <w:t>Сапёрный</w:t>
      </w:r>
      <w:proofErr w:type="gramEnd"/>
      <w:r w:rsidRPr="0046138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46138E" w:rsidRPr="0046138E" w:rsidRDefault="0046138E" w:rsidP="0046138E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bookmarkStart w:id="0" w:name="_Hlk55908047"/>
      <w:r w:rsidRPr="004613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 разработке Прогноза социально-экономического развития МО п. </w:t>
      </w:r>
      <w:proofErr w:type="gramStart"/>
      <w:r w:rsidRPr="0046138E">
        <w:rPr>
          <w:rFonts w:ascii="Times New Roman" w:eastAsia="Times New Roman" w:hAnsi="Times New Roman" w:cs="Times New Roman"/>
          <w:sz w:val="23"/>
          <w:szCs w:val="23"/>
          <w:lang w:eastAsia="ru-RU"/>
        </w:rPr>
        <w:t>Сапёрный</w:t>
      </w:r>
      <w:proofErr w:type="gramEnd"/>
      <w:r w:rsidRPr="004613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учитывались</w:t>
      </w:r>
      <w:bookmarkEnd w:id="0"/>
      <w:r w:rsidRPr="0046138E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r w:rsidRPr="0046138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</w:p>
    <w:p w:rsidR="0046138E" w:rsidRPr="0046138E" w:rsidRDefault="0046138E" w:rsidP="00461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4613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- исходные параметры для муниципальной составляющей проекта бюджета Санкт-Петербурга на 2024 - 2026 годы; </w:t>
      </w:r>
    </w:p>
    <w:p w:rsidR="0046138E" w:rsidRPr="0046138E" w:rsidRDefault="0046138E" w:rsidP="00461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6138E">
        <w:rPr>
          <w:rFonts w:ascii="Times New Roman" w:eastAsia="Times New Roman" w:hAnsi="Times New Roman" w:cs="Times New Roman"/>
          <w:sz w:val="23"/>
          <w:szCs w:val="23"/>
          <w:lang w:eastAsia="ru-RU"/>
        </w:rPr>
        <w:t>- основные параметры и показатели прогноза социально–экономического развития Российской Федерации на 2024 год и плановый период 2025 и 2026 годов;</w:t>
      </w:r>
    </w:p>
    <w:p w:rsidR="0046138E" w:rsidRPr="0046138E" w:rsidRDefault="0046138E" w:rsidP="00461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6138E">
        <w:rPr>
          <w:rFonts w:ascii="Times New Roman" w:eastAsia="Times New Roman" w:hAnsi="Times New Roman" w:cs="Times New Roman"/>
          <w:sz w:val="23"/>
          <w:szCs w:val="23"/>
          <w:lang w:eastAsia="ru-RU"/>
        </w:rPr>
        <w:t>- приоритеты и целевые индикаторы социально-экономического развития Санкт-Петербурга.</w:t>
      </w:r>
    </w:p>
    <w:p w:rsidR="0046138E" w:rsidRPr="0046138E" w:rsidRDefault="0046138E" w:rsidP="00461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6138E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Прогноз разработан с учетом инфляционного роста 1,0461% в 2025 году, 1,0391% в 2026-2027 годах.</w:t>
      </w:r>
    </w:p>
    <w:p w:rsidR="0046138E" w:rsidRPr="0046138E" w:rsidRDefault="0046138E" w:rsidP="00461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направления </w:t>
      </w: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1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социально-экономического развития</w:t>
      </w: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1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п. Сапёрный на 2024 год и на плановый период 2025 и 2026годов. </w:t>
      </w:r>
    </w:p>
    <w:p w:rsidR="0046138E" w:rsidRPr="0046138E" w:rsidRDefault="0046138E" w:rsidP="00461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 социально-экономического развития внутригородского муниципального образования города федерального значения Санкт-Петербурга поселок Саперный основан на организации и реализации </w:t>
      </w:r>
      <w:r w:rsidRPr="0046138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муниципальной политики, направленной на главные целевые ориентиры - повышение качества </w:t>
      </w:r>
      <w:r w:rsidRPr="004613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жизни жителей, формирование комфортной городской среды, повышение безопасности жизни </w:t>
      </w: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 муниципального образования, который включает в себя основные направления: экономическое (благоустройство территории города), социальное (досуг, спорт, отдых);</w:t>
      </w:r>
      <w:proofErr w:type="gramEnd"/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безопасность (организация работы, направленной на профилактику экстремизма, терроризма, наркомании). Реализация этих направлений требует решения ряда задач посредством проведения комплекса мероприятий.</w:t>
      </w:r>
    </w:p>
    <w:p w:rsidR="0046138E" w:rsidRPr="0046138E" w:rsidRDefault="0046138E" w:rsidP="0046138E">
      <w:pPr>
        <w:shd w:val="clear" w:color="auto" w:fill="FFFFFF"/>
        <w:spacing w:after="0" w:line="269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тоже время, в соответствии с Федеральным законом Российской Федерации                  от 06.10 2003 № 131-ФЗ «Об общих принципах организации местного самоуправления в Российской Федерации» круг полномочий ВМО ограничен, </w:t>
      </w:r>
      <w:proofErr w:type="gramStart"/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безусловно, </w:t>
      </w:r>
      <w:r w:rsidRPr="004613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влияет</w:t>
      </w: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13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 социально-экономическое развитие территории муниципального </w:t>
      </w: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46138E" w:rsidRPr="0046138E" w:rsidRDefault="0046138E" w:rsidP="00461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социально-экономического развития МО п. Сапёрный на 2025 год сформирован с увеличением плановых показателей доходов и расходов, по отношению к 2022-2024гг. При этом бюджет на 2025 год с дефицитом  более 2 млн. рублей</w:t>
      </w:r>
      <w:proofErr w:type="gramStart"/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</w:p>
    <w:p w:rsidR="0046138E" w:rsidRPr="0046138E" w:rsidRDefault="0046138E" w:rsidP="00461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социально-экономического развития на плановый период 2025-2027гг по доходам и расходам установлены с учетом индекса роста потребительских цен и фактической необходимости направления расходов.  </w:t>
      </w:r>
    </w:p>
    <w:p w:rsidR="0046138E" w:rsidRPr="0046138E" w:rsidRDefault="0046138E" w:rsidP="00461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Прогнозные показатели </w:t>
      </w: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МО п. Сапёрный на 2025 год и на плановый период 2026 - 2027 годы:</w:t>
      </w:r>
    </w:p>
    <w:p w:rsidR="0046138E" w:rsidRPr="0046138E" w:rsidRDefault="0046138E" w:rsidP="00461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доходы бюджета определены, прежде всего, с учетом дотации на выравнивание бюджетной обеспеченности бюджета МО п. Сапёрный (установленной  проектом бюджета Санкт-Петербурга на 2025-2027гг), налога на доходы физических лиц (норматив отчислений в местный бюджет МО п. Сапёрный составил 0,03 %).</w:t>
      </w:r>
      <w:proofErr w:type="gramEnd"/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Доходы бюджета МО п. Сапёрный на 2025 год запланированы в сумме 49015,9 тыс. рублей, что выше уровня 2024 г. на 863,2 тыс. рублей (1,79%). Доходы планового периода 2026-2027гг. составляют 50923,4 тыс. рублей, 52899,1 тыс. рублей, выше уровня 2025-2026гг  на 8,4% и 8,3%, соответственно.</w:t>
      </w:r>
    </w:p>
    <w:p w:rsidR="0046138E" w:rsidRPr="0046138E" w:rsidRDefault="0046138E" w:rsidP="004613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асходы бюджета МО п. Сапёрный местного бюджета на 2025 год и период до 2027 года определены исходя из установленных приоритетов социально-экономической политики в рамках доходных возможностей бюджета, так на 2025 год спрогнозировано расходов всего – 51504,2 тыс. рублей, на плановый период 2026 – 2027 годы 50923,4 тыс. рублей и 52899,1 тыс. рублей. </w:t>
      </w:r>
    </w:p>
    <w:p w:rsidR="0046138E" w:rsidRPr="0046138E" w:rsidRDefault="0046138E" w:rsidP="004613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дефицит местного бюджета прогнозируется в 2025 году на уровне 4,8% (2488,3 тыс</w:t>
      </w:r>
      <w:proofErr w:type="gramStart"/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ублей), с возможным понижением до 0% ( с учетом проводимых торгов).</w:t>
      </w:r>
    </w:p>
    <w:p w:rsidR="0046138E" w:rsidRPr="0046138E" w:rsidRDefault="0046138E" w:rsidP="00461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расходов определяется с учетом ряда ограничений:</w:t>
      </w:r>
    </w:p>
    <w:p w:rsidR="0046138E" w:rsidRPr="0046138E" w:rsidRDefault="0046138E" w:rsidP="00461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сбалансированности расходов бюджета;</w:t>
      </w:r>
    </w:p>
    <w:p w:rsidR="0046138E" w:rsidRPr="0046138E" w:rsidRDefault="0046138E" w:rsidP="00461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сдерживание текущих расходов бюджета в пределах, не превышающих темпов роста экономики;</w:t>
      </w:r>
    </w:p>
    <w:p w:rsidR="0046138E" w:rsidRPr="0046138E" w:rsidRDefault="0046138E" w:rsidP="00461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первостепенной роли приоритетных направлений социально-экономического развития муниципального образования.</w:t>
      </w:r>
    </w:p>
    <w:p w:rsidR="0046138E" w:rsidRPr="0046138E" w:rsidRDefault="0046138E" w:rsidP="0046138E">
      <w:pPr>
        <w:shd w:val="clear" w:color="auto" w:fill="FFFFFF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Приоритетными задачами социально-экономического развития на 2025-2027 годы </w:t>
      </w:r>
      <w:r w:rsidRPr="00461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являются:</w:t>
      </w:r>
    </w:p>
    <w:p w:rsidR="0046138E" w:rsidRPr="0046138E" w:rsidRDefault="0046138E" w:rsidP="0046138E">
      <w:pPr>
        <w:shd w:val="clear" w:color="auto" w:fill="FFFFFF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благоустройство поселка и содержание территории поселка;</w:t>
      </w:r>
    </w:p>
    <w:p w:rsidR="0046138E" w:rsidRPr="0046138E" w:rsidRDefault="0046138E" w:rsidP="0046138E">
      <w:pPr>
        <w:shd w:val="clear" w:color="auto" w:fill="FFFFFF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4613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- социальная </w:t>
      </w: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защищенность</w:t>
      </w:r>
      <w:r w:rsidRPr="004613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населения муниципального образования;</w:t>
      </w:r>
    </w:p>
    <w:p w:rsidR="0046138E" w:rsidRPr="0046138E" w:rsidRDefault="0046138E" w:rsidP="0046138E">
      <w:pPr>
        <w:shd w:val="clear" w:color="auto" w:fill="FFFFFF"/>
        <w:tabs>
          <w:tab w:val="left" w:pos="1013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- улучшение качества жизни населения муниципального образования, посредством организации</w:t>
      </w:r>
      <w:r w:rsidRPr="0046138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отдыха, </w:t>
      </w:r>
      <w:r w:rsidRPr="004613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досуга, населения муниципального образования трудовой занятости, профилактики правонарушений, </w:t>
      </w:r>
      <w:proofErr w:type="spellStart"/>
      <w:r w:rsidRPr="004613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наркозависимости</w:t>
      </w:r>
      <w:proofErr w:type="spellEnd"/>
      <w:r w:rsidRPr="004613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несовершеннолетних и молодежи;</w:t>
      </w:r>
    </w:p>
    <w:p w:rsidR="0046138E" w:rsidRPr="0046138E" w:rsidRDefault="0046138E" w:rsidP="0046138E">
      <w:pPr>
        <w:shd w:val="clear" w:color="auto" w:fill="FFFFFF"/>
        <w:tabs>
          <w:tab w:val="left" w:pos="1013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-пропаганда активного участия в культурно-массовых, гражданско-патриотических мероприятиях.</w:t>
      </w:r>
    </w:p>
    <w:p w:rsidR="0046138E" w:rsidRPr="0046138E" w:rsidRDefault="0046138E" w:rsidP="004613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основу бюджета муниципального образования на 2025-2027 годы</w:t>
      </w: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 метод планирования. </w:t>
      </w:r>
    </w:p>
    <w:p w:rsidR="0046138E" w:rsidRPr="0046138E" w:rsidRDefault="0046138E" w:rsidP="004613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повышения качества управления социально-экономическим развитием </w:t>
      </w:r>
      <w:r w:rsidRPr="004613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муниципального образования необходимым инструментом является система стратегического </w:t>
      </w: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планирования. </w:t>
      </w:r>
    </w:p>
    <w:p w:rsidR="0046138E" w:rsidRPr="0046138E" w:rsidRDefault="0046138E" w:rsidP="004613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документам стратегического планирования, на которых основывается </w:t>
      </w:r>
      <w:r w:rsidRPr="004613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формирование бюджета, разрабатываемым на уровне муниципального образования, относятся:</w:t>
      </w:r>
    </w:p>
    <w:p w:rsidR="0046138E" w:rsidRPr="0046138E" w:rsidRDefault="0046138E" w:rsidP="0046138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предварительные и ожидаемые итоги 2024 года;</w:t>
      </w:r>
    </w:p>
    <w:p w:rsidR="0046138E" w:rsidRPr="0046138E" w:rsidRDefault="0046138E" w:rsidP="004613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прогноз социально-экономического развития муниципального образования;</w:t>
      </w:r>
    </w:p>
    <w:p w:rsidR="0046138E" w:rsidRPr="0046138E" w:rsidRDefault="0046138E" w:rsidP="004613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муниципальные программы.</w:t>
      </w:r>
    </w:p>
    <w:p w:rsidR="0046138E" w:rsidRPr="0046138E" w:rsidRDefault="0046138E" w:rsidP="004613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Основополагающим документом государственного планирования Санкт-Петербурга является Стратегия социально-экономического развития Санкт-Петербурга на период до 2035 </w:t>
      </w:r>
      <w:r w:rsidRPr="0046138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года «Стратегия 2035», утвержденная Законом Санкт-Петербурга от </w:t>
      </w:r>
      <w:r w:rsidRPr="0046138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19.12.2018</w:t>
      </w:r>
      <w:r w:rsidRPr="0046138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№ 771-164. </w:t>
      </w:r>
      <w:r w:rsidRPr="0046138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Генеральная цель Стратегии - обеспечение стабильного улучшения качества жизни горожан и </w:t>
      </w: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глобальной конкурентоспособности Санкт-Петербурга на основе реализации национальных приоритетов развития, обеспечения устойчивого экономического роста и </w:t>
      </w:r>
      <w:r w:rsidRPr="004613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использования результатов </w:t>
      </w:r>
      <w:proofErr w:type="spellStart"/>
      <w:r w:rsidRPr="004613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инновационно-технологической</w:t>
      </w:r>
      <w:proofErr w:type="spellEnd"/>
      <w:r w:rsidRPr="004613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деятельности.</w:t>
      </w:r>
    </w:p>
    <w:p w:rsidR="0046138E" w:rsidRPr="0046138E" w:rsidRDefault="0046138E" w:rsidP="004613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Для достижения генеральной цели определены 4 </w:t>
      </w:r>
      <w:proofErr w:type="gramStart"/>
      <w:r w:rsidRPr="0046138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стратегических</w:t>
      </w:r>
      <w:proofErr w:type="gramEnd"/>
      <w:r w:rsidRPr="0046138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направления, которые </w:t>
      </w: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охватывают весь спектр проблематики развития Санкт-Петербурга:</w:t>
      </w:r>
    </w:p>
    <w:p w:rsidR="0046138E" w:rsidRPr="0046138E" w:rsidRDefault="0046138E" w:rsidP="004613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развитие человеческого капитала,</w:t>
      </w:r>
    </w:p>
    <w:p w:rsidR="0046138E" w:rsidRPr="0046138E" w:rsidRDefault="0046138E" w:rsidP="004613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повышение качества городской среды,</w:t>
      </w:r>
    </w:p>
    <w:p w:rsidR="0046138E" w:rsidRPr="0046138E" w:rsidRDefault="0046138E" w:rsidP="004613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обеспечение устойчивого экономического роста;</w:t>
      </w:r>
    </w:p>
    <w:p w:rsidR="0046138E" w:rsidRPr="0046138E" w:rsidRDefault="0046138E" w:rsidP="004613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обеспечение эффективности управления и развитие гражданского общества.</w:t>
      </w:r>
    </w:p>
    <w:p w:rsidR="0046138E" w:rsidRPr="0046138E" w:rsidRDefault="0046138E" w:rsidP="004613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Стратегические цели развития Санкт-Петербурга находят свое отражение в </w:t>
      </w:r>
      <w:r w:rsidRPr="0046138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муниципальных программах </w:t>
      </w: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внутригородского муниципального образования города федерального значения Санкт-Петербурга поселок Саперный. На основании Прогноза разрабатываются муниципальные программы по всем направлениям деятельности органов местного </w:t>
      </w:r>
      <w:r w:rsidRPr="004613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самоуправления.</w:t>
      </w:r>
    </w:p>
    <w:p w:rsidR="0046138E" w:rsidRPr="0046138E" w:rsidRDefault="0046138E" w:rsidP="0046138E">
      <w:pPr>
        <w:shd w:val="clear" w:color="auto" w:fill="FFFFFF"/>
        <w:spacing w:before="5" w:after="0" w:line="269" w:lineRule="exact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6128"/>
      </w:tblGrid>
      <w:tr w:rsidR="0046138E" w:rsidRPr="0046138E" w:rsidTr="0084384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E" w:rsidRPr="0046138E" w:rsidRDefault="0046138E" w:rsidP="0046138E">
            <w:pPr>
              <w:shd w:val="clear" w:color="auto" w:fill="FFFFFF"/>
              <w:spacing w:before="14" w:after="0" w:line="278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  <w:lang w:eastAsia="ru-RU"/>
              </w:rPr>
              <w:t xml:space="preserve">Стратегические цели </w:t>
            </w:r>
            <w:r w:rsidRPr="004613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развития Санкт-</w:t>
            </w:r>
            <w:r w:rsidRPr="0046138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lang w:eastAsia="ru-RU"/>
              </w:rPr>
              <w:t>Петербурга</w:t>
            </w:r>
          </w:p>
          <w:p w:rsidR="0046138E" w:rsidRPr="0046138E" w:rsidRDefault="0046138E" w:rsidP="0046138E">
            <w:pPr>
              <w:widowControl w:val="0"/>
              <w:autoSpaceDE w:val="0"/>
              <w:autoSpaceDN w:val="0"/>
              <w:adjustRightInd w:val="0"/>
              <w:spacing w:before="5" w:after="0" w:line="269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widowControl w:val="0"/>
              <w:autoSpaceDE w:val="0"/>
              <w:autoSpaceDN w:val="0"/>
              <w:adjustRightInd w:val="0"/>
              <w:spacing w:before="5" w:after="0" w:line="269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lang w:eastAsia="ru-RU"/>
              </w:rPr>
              <w:t>Цели муниципальных программ</w:t>
            </w:r>
          </w:p>
        </w:tc>
      </w:tr>
      <w:tr w:rsidR="0046138E" w:rsidRPr="0046138E" w:rsidTr="0084384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E" w:rsidRPr="0046138E" w:rsidRDefault="0046138E" w:rsidP="0046138E">
            <w:pPr>
              <w:shd w:val="clear" w:color="auto" w:fill="FFFFFF"/>
              <w:spacing w:before="5" w:after="0" w:line="283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Укрепление здоровья населения и </w:t>
            </w:r>
            <w:r w:rsidRPr="0046138E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ожидаемой </w:t>
            </w:r>
            <w:r w:rsidRPr="0046138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продолжительности жизни</w:t>
            </w:r>
          </w:p>
          <w:p w:rsidR="0046138E" w:rsidRPr="0046138E" w:rsidRDefault="0046138E" w:rsidP="0046138E">
            <w:pPr>
              <w:widowControl w:val="0"/>
              <w:autoSpaceDE w:val="0"/>
              <w:autoSpaceDN w:val="0"/>
              <w:adjustRightInd w:val="0"/>
              <w:spacing w:before="5" w:after="0" w:line="269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widowControl w:val="0"/>
              <w:autoSpaceDE w:val="0"/>
              <w:autoSpaceDN w:val="0"/>
              <w:adjustRightInd w:val="0"/>
              <w:spacing w:before="5" w:after="0" w:line="269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lang w:eastAsia="ru-RU"/>
              </w:rPr>
              <w:t xml:space="preserve">Снижение потребления наркотических и психотропных веществ, алкоголя, табака жителями МО п. </w:t>
            </w:r>
            <w:proofErr w:type="gramStart"/>
            <w:r w:rsidRPr="0046138E">
              <w:rPr>
                <w:rFonts w:ascii="Times New Roman" w:eastAsia="Times New Roman" w:hAnsi="Times New Roman" w:cs="Times New Roman"/>
                <w:lang w:eastAsia="ru-RU"/>
              </w:rPr>
              <w:t>Сапёрный</w:t>
            </w:r>
            <w:proofErr w:type="gramEnd"/>
            <w:r w:rsidRPr="0046138E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Pr="004613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46138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связанных с этим правонарушений до</w:t>
            </w:r>
            <w:r w:rsidRPr="0046138E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 </w:t>
            </w:r>
            <w:r w:rsidRPr="0046138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уровня минимальной </w:t>
            </w:r>
            <w:r w:rsidRPr="0046138E">
              <w:rPr>
                <w:rFonts w:ascii="Times New Roman" w:eastAsia="Times New Roman" w:hAnsi="Times New Roman" w:cs="Times New Roman"/>
                <w:lang w:eastAsia="ru-RU"/>
              </w:rPr>
              <w:t>опасности для общества</w:t>
            </w:r>
          </w:p>
        </w:tc>
      </w:tr>
      <w:tr w:rsidR="0046138E" w:rsidRPr="0046138E" w:rsidTr="0084384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83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Обеспечение гармоничного </w:t>
            </w:r>
            <w:r w:rsidRPr="0046138E">
              <w:rPr>
                <w:rFonts w:ascii="Times New Roman" w:eastAsia="Times New Roman" w:hAnsi="Times New Roman" w:cs="Times New Roman"/>
                <w:lang w:eastAsia="ru-RU"/>
              </w:rPr>
              <w:t xml:space="preserve">развития личности на основе </w:t>
            </w:r>
            <w:r w:rsidRPr="0046138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уникального культурного и </w:t>
            </w:r>
            <w:r w:rsidRPr="0046138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исторического наследия Санкт-</w:t>
            </w:r>
            <w:r w:rsidRPr="0046138E">
              <w:rPr>
                <w:rFonts w:ascii="Times New Roman" w:eastAsia="Times New Roman" w:hAnsi="Times New Roman" w:cs="Times New Roman"/>
                <w:lang w:eastAsia="ru-RU"/>
              </w:rPr>
              <w:t>Петербурга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E" w:rsidRPr="0046138E" w:rsidRDefault="0046138E" w:rsidP="0046138E">
            <w:pPr>
              <w:shd w:val="clear" w:color="auto" w:fill="FFFFFF"/>
              <w:spacing w:after="0" w:line="274" w:lineRule="exact"/>
              <w:ind w:right="5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Участие в организации и проведении городских праздничных </w:t>
            </w:r>
            <w:r w:rsidRPr="0046138E">
              <w:rPr>
                <w:rFonts w:ascii="Times New Roman" w:eastAsia="Times New Roman" w:hAnsi="Times New Roman" w:cs="Times New Roman"/>
                <w:lang w:eastAsia="ru-RU"/>
              </w:rPr>
              <w:t>иных зрелищных мероприятий;</w:t>
            </w:r>
          </w:p>
          <w:p w:rsidR="0046138E" w:rsidRPr="0046138E" w:rsidRDefault="0046138E" w:rsidP="0046138E">
            <w:pPr>
              <w:shd w:val="clear" w:color="auto" w:fill="FFFFFF"/>
              <w:tabs>
                <w:tab w:val="left" w:pos="2366"/>
                <w:tab w:val="left" w:pos="3970"/>
                <w:tab w:val="left" w:pos="5366"/>
              </w:tabs>
              <w:spacing w:before="110" w:after="0" w:line="269" w:lineRule="exact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Создание условий и формирование у жителей, проживающих на </w:t>
            </w:r>
            <w:r w:rsidRPr="0046138E">
              <w:rPr>
                <w:rFonts w:ascii="Times New Roman" w:eastAsia="Times New Roman" w:hAnsi="Times New Roman" w:cs="Times New Roman"/>
                <w:lang w:eastAsia="ru-RU"/>
              </w:rPr>
              <w:t xml:space="preserve">территории муниципального образования, </w:t>
            </w:r>
            <w:proofErr w:type="gramStart"/>
            <w:r w:rsidRPr="0046138E">
              <w:rPr>
                <w:rFonts w:ascii="Times New Roman" w:eastAsia="Times New Roman" w:hAnsi="Times New Roman" w:cs="Times New Roman"/>
                <w:lang w:eastAsia="ru-RU"/>
              </w:rPr>
              <w:t xml:space="preserve">высоко </w:t>
            </w:r>
            <w:r w:rsidRPr="0046138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патриотического</w:t>
            </w:r>
            <w:proofErr w:type="gramEnd"/>
            <w:r w:rsidRPr="0046138E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46138E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сознания, чувства </w:t>
            </w:r>
            <w:r w:rsidRPr="0046138E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гражданской </w:t>
            </w:r>
            <w:r w:rsidRPr="0046138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ответственности, верности   своему Отечеству, готовности </w:t>
            </w:r>
            <w:r w:rsidRPr="0046138E">
              <w:rPr>
                <w:rFonts w:ascii="Times New Roman" w:eastAsia="Times New Roman" w:hAnsi="Times New Roman" w:cs="Times New Roman"/>
                <w:lang w:eastAsia="ru-RU"/>
              </w:rPr>
              <w:t xml:space="preserve">созиданию на благо Отечества и выполнению гражданского </w:t>
            </w:r>
            <w:r w:rsidRPr="004613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долга;</w:t>
            </w:r>
          </w:p>
          <w:p w:rsidR="0046138E" w:rsidRPr="0046138E" w:rsidRDefault="0046138E" w:rsidP="0046138E">
            <w:pPr>
              <w:spacing w:before="5" w:after="0" w:line="269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46138E" w:rsidRPr="0046138E" w:rsidRDefault="0046138E" w:rsidP="0046138E">
            <w:pPr>
              <w:widowControl w:val="0"/>
              <w:autoSpaceDE w:val="0"/>
              <w:autoSpaceDN w:val="0"/>
              <w:adjustRightInd w:val="0"/>
              <w:spacing w:before="5"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Участие в создании условий для реализации мер, направленных </w:t>
            </w:r>
            <w:r w:rsidRPr="0046138E">
              <w:rPr>
                <w:rFonts w:ascii="Times New Roman" w:eastAsia="Times New Roman" w:hAnsi="Times New Roman" w:cs="Times New Roman"/>
                <w:lang w:eastAsia="ru-RU"/>
              </w:rPr>
              <w:t xml:space="preserve">на укрепление межнационального и межконфессионального </w:t>
            </w:r>
            <w:r w:rsidRPr="0046138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согласия, сохранение и развитие языков и культуры народ </w:t>
            </w:r>
            <w:r w:rsidRPr="0046138E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Российской Федерации, проживающих на территории муниципального образования, социальную и </w:t>
            </w:r>
            <w:proofErr w:type="gramStart"/>
            <w:r w:rsidRPr="0046138E">
              <w:rPr>
                <w:rFonts w:ascii="Times New Roman" w:eastAsia="Times New Roman" w:hAnsi="Times New Roman" w:cs="Times New Roman"/>
                <w:lang w:eastAsia="ru-RU"/>
              </w:rPr>
              <w:t>культурна</w:t>
            </w:r>
            <w:proofErr w:type="gramEnd"/>
            <w:r w:rsidRPr="0046138E">
              <w:rPr>
                <w:rFonts w:ascii="Times New Roman" w:eastAsia="Times New Roman" w:hAnsi="Times New Roman" w:cs="Times New Roman"/>
                <w:lang w:eastAsia="ru-RU"/>
              </w:rPr>
              <w:t xml:space="preserve"> адаптацию мигрантов, профилактику межнациональных (межэтнических) конфликтов.</w:t>
            </w:r>
          </w:p>
        </w:tc>
      </w:tr>
      <w:tr w:rsidR="0046138E" w:rsidRPr="0046138E" w:rsidTr="0084384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83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lastRenderedPageBreak/>
              <w:t xml:space="preserve">Повышение уровня физической </w:t>
            </w:r>
            <w:r w:rsidRPr="0046138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культуры населения и степени </w:t>
            </w:r>
            <w:proofErr w:type="gramStart"/>
            <w:r w:rsidRPr="0046138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доступности услуг индустрии </w:t>
            </w:r>
            <w:r w:rsidRPr="0046138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здорового образа жизни</w:t>
            </w:r>
            <w:proofErr w:type="gramEnd"/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3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lang w:eastAsia="ru-RU"/>
              </w:rPr>
              <w:t>Создание условий, обеспечивающих пропаганду здорового образа жизни, возможность для населения поселка вести здоровый образ жизни, принимать участие в массовых спортивных, физкультурных физкультурно-оздоровительных мероприятиях</w:t>
            </w:r>
          </w:p>
        </w:tc>
      </w:tr>
      <w:tr w:rsidR="0046138E" w:rsidRPr="0046138E" w:rsidTr="0084384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83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Обеспечение экологического благополучия и благоустройство </w:t>
            </w:r>
            <w:r w:rsidRPr="0046138E">
              <w:rPr>
                <w:rFonts w:ascii="Times New Roman" w:eastAsia="Times New Roman" w:hAnsi="Times New Roman" w:cs="Times New Roman"/>
                <w:lang w:eastAsia="ru-RU"/>
              </w:rPr>
              <w:t>городских территорий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shd w:val="clear" w:color="auto" w:fill="FFFFFF"/>
              <w:spacing w:after="0" w:line="278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lang w:eastAsia="ru-RU"/>
              </w:rPr>
              <w:t xml:space="preserve">Улучшение качества жизни и обеспечение благоприятных условий проживания населения на территории МО п. </w:t>
            </w:r>
            <w:proofErr w:type="gramStart"/>
            <w:r w:rsidRPr="0046138E">
              <w:rPr>
                <w:rFonts w:ascii="Times New Roman" w:eastAsia="Times New Roman" w:hAnsi="Times New Roman" w:cs="Times New Roman"/>
                <w:lang w:eastAsia="ru-RU"/>
              </w:rPr>
              <w:t>Сапёрный</w:t>
            </w:r>
            <w:proofErr w:type="gramEnd"/>
            <w:r w:rsidRPr="0046138E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46138E" w:rsidRPr="0046138E" w:rsidRDefault="0046138E" w:rsidP="0046138E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before="5" w:after="0" w:line="278" w:lineRule="exact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обеспечение высокого уровня и качества благоустройства</w:t>
            </w:r>
            <w:r w:rsidRPr="0046138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6138E" w:rsidRPr="0046138E" w:rsidRDefault="0046138E" w:rsidP="0046138E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before="144" w:after="0" w:line="274" w:lineRule="exact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lang w:eastAsia="ru-RU"/>
              </w:rPr>
              <w:t>обеспечение достаточного количества дополнительных гостевых парковочных мест на внутриквартальных территориях,</w:t>
            </w:r>
          </w:p>
          <w:p w:rsidR="0046138E" w:rsidRPr="0046138E" w:rsidRDefault="0046138E" w:rsidP="0046138E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before="144"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высокого уровня и качества обустройства </w:t>
            </w:r>
            <w:r w:rsidRPr="0046138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детских и спортивных площадок, зон</w:t>
            </w:r>
            <w:r w:rsidRPr="0046138E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 xml:space="preserve"> </w:t>
            </w:r>
            <w:r w:rsidRPr="0046138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отдыха, в том числе </w:t>
            </w:r>
            <w:r w:rsidRPr="0046138E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безопасной и надежной эксплуатации игрового и спортивного оборудования;</w:t>
            </w:r>
          </w:p>
          <w:p w:rsidR="0046138E" w:rsidRPr="0046138E" w:rsidRDefault="0046138E" w:rsidP="004613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4" w:after="0" w:line="269" w:lineRule="exact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 обеспечение качественного содержания дорог, включенных в</w:t>
            </w:r>
            <w:r w:rsidRPr="0046138E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 xml:space="preserve"> </w:t>
            </w:r>
            <w:r w:rsidRPr="0046138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Перечень, утвержденный распоряжением </w:t>
            </w:r>
            <w:proofErr w:type="gramStart"/>
            <w:r w:rsidRPr="0046138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Правительстве</w:t>
            </w:r>
            <w:proofErr w:type="gramEnd"/>
            <w:r w:rsidRPr="0046138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r w:rsidRPr="0046138E">
              <w:rPr>
                <w:rFonts w:ascii="Times New Roman" w:eastAsia="Times New Roman" w:hAnsi="Times New Roman" w:cs="Times New Roman"/>
                <w:lang w:eastAsia="ru-RU"/>
              </w:rPr>
              <w:t>Санкт-Петербурга от 26.06.06г. №779.</w:t>
            </w:r>
          </w:p>
        </w:tc>
      </w:tr>
      <w:tr w:rsidR="0046138E" w:rsidRPr="0046138E" w:rsidTr="0084384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83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Создание благоприятного </w:t>
            </w:r>
            <w:r w:rsidRPr="0046138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предпринимательского климата, </w:t>
            </w:r>
            <w:r w:rsidRPr="0046138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развитие конкурентной среды и </w:t>
            </w:r>
            <w:r w:rsidRPr="0046138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потребительского рынка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уровня информированности субъектов малого </w:t>
            </w:r>
            <w:r w:rsidRPr="0046138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бизнеса по вопросам предпринимательской деятельности </w:t>
            </w:r>
            <w:proofErr w:type="spellStart"/>
            <w:r w:rsidRPr="0046138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</w:t>
            </w:r>
            <w:proofErr w:type="spellEnd"/>
            <w:r w:rsidRPr="0046138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r w:rsidRPr="0046138E">
              <w:rPr>
                <w:rFonts w:ascii="Times New Roman" w:eastAsia="Times New Roman" w:hAnsi="Times New Roman" w:cs="Times New Roman"/>
                <w:lang w:eastAsia="ru-RU"/>
              </w:rPr>
              <w:t xml:space="preserve">территории муниципального образования п. </w:t>
            </w:r>
            <w:proofErr w:type="gramStart"/>
            <w:r w:rsidRPr="0046138E">
              <w:rPr>
                <w:rFonts w:ascii="Times New Roman" w:eastAsia="Times New Roman" w:hAnsi="Times New Roman" w:cs="Times New Roman"/>
                <w:lang w:eastAsia="ru-RU"/>
              </w:rPr>
              <w:t>Сапёрный</w:t>
            </w:r>
            <w:proofErr w:type="gramEnd"/>
          </w:p>
        </w:tc>
      </w:tr>
      <w:tr w:rsidR="0046138E" w:rsidRPr="0046138E" w:rsidTr="0084384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83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Содействие формированию и </w:t>
            </w:r>
            <w:r w:rsidRPr="0046138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рациональному использованию </w:t>
            </w:r>
            <w:r w:rsidRPr="0046138E">
              <w:rPr>
                <w:rFonts w:ascii="Times New Roman" w:eastAsia="Times New Roman" w:hAnsi="Times New Roman" w:cs="Times New Roman"/>
                <w:lang w:eastAsia="ru-RU"/>
              </w:rPr>
              <w:t>трудовых ресурсов Санкт-Петербурга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организации и финансировании </w:t>
            </w:r>
            <w:proofErr w:type="gramStart"/>
            <w:r w:rsidRPr="0046138E">
              <w:rPr>
                <w:rFonts w:ascii="Times New Roman" w:eastAsia="Times New Roman" w:hAnsi="Times New Roman" w:cs="Times New Roman"/>
                <w:lang w:eastAsia="ru-RU"/>
              </w:rPr>
              <w:t>временного</w:t>
            </w:r>
            <w:proofErr w:type="gramEnd"/>
            <w:r w:rsidRPr="0046138E">
              <w:rPr>
                <w:rFonts w:ascii="Times New Roman" w:eastAsia="Times New Roman" w:hAnsi="Times New Roman" w:cs="Times New Roman"/>
                <w:lang w:eastAsia="ru-RU"/>
              </w:rPr>
              <w:t xml:space="preserve"> трудоустройство несовершеннолетних в возраст</w:t>
            </w:r>
          </w:p>
          <w:p w:rsidR="0046138E" w:rsidRPr="0046138E" w:rsidRDefault="0046138E" w:rsidP="004613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lang w:eastAsia="ru-RU"/>
              </w:rPr>
              <w:t>от 14 до 18 лет в свободное от учебы время</w:t>
            </w:r>
          </w:p>
        </w:tc>
      </w:tr>
      <w:tr w:rsidR="0046138E" w:rsidRPr="0046138E" w:rsidTr="0084384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83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Повышение эффективности предоставления государственных </w:t>
            </w:r>
            <w:r w:rsidRPr="0046138E">
              <w:rPr>
                <w:rFonts w:ascii="Times New Roman" w:eastAsia="Times New Roman" w:hAnsi="Times New Roman" w:cs="Times New Roman"/>
                <w:lang w:eastAsia="ru-RU"/>
              </w:rPr>
              <w:t>и муниципальных услуг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Учреждение печатного средства массовой информации для опубликования муниципальных правовых актов, обсуждения </w:t>
            </w:r>
            <w:r w:rsidRPr="0046138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правовых актов по вопросам местного </w:t>
            </w:r>
            <w:r w:rsidRPr="0046138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значения, доведения до сведения жителей муниципального </w:t>
            </w:r>
            <w:r w:rsidRPr="0046138E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образования официальной информации о социально-экономическом и культурном развитии муниципального </w:t>
            </w:r>
            <w:r w:rsidRPr="0046138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образования, о развитии его общественной инфраструктуры и </w:t>
            </w:r>
            <w:r w:rsidRPr="0046138E">
              <w:rPr>
                <w:rFonts w:ascii="Times New Roman" w:eastAsia="Times New Roman" w:hAnsi="Times New Roman" w:cs="Times New Roman"/>
                <w:lang w:eastAsia="ru-RU"/>
              </w:rPr>
              <w:t>иной социальной информации</w:t>
            </w:r>
          </w:p>
        </w:tc>
      </w:tr>
      <w:tr w:rsidR="0046138E" w:rsidRPr="0046138E" w:rsidTr="0084384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8E" w:rsidRPr="0046138E" w:rsidRDefault="0046138E" w:rsidP="004613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83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Обеспечение гарантий б</w:t>
            </w:r>
            <w:r w:rsidRPr="0046138E">
              <w:rPr>
                <w:rFonts w:ascii="Times New Roman" w:eastAsia="Times New Roman" w:hAnsi="Times New Roman" w:cs="Times New Roman"/>
                <w:lang w:eastAsia="ru-RU"/>
              </w:rPr>
              <w:t xml:space="preserve">езопасности </w:t>
            </w:r>
            <w:r w:rsidRPr="0046138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жизнедеятельности в Санкт-Петербурге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E" w:rsidRPr="0046138E" w:rsidRDefault="0046138E" w:rsidP="0046138E">
            <w:pPr>
              <w:shd w:val="clear" w:color="auto" w:fill="FFFFFF"/>
              <w:spacing w:before="149" w:after="0" w:line="274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Повышение готовности неработающего населения к умелым и </w:t>
            </w:r>
            <w:r w:rsidRPr="0046138E">
              <w:rPr>
                <w:rFonts w:ascii="Times New Roman" w:eastAsia="Times New Roman" w:hAnsi="Times New Roman" w:cs="Times New Roman"/>
                <w:lang w:eastAsia="ru-RU"/>
              </w:rPr>
              <w:t xml:space="preserve">адекватным действиям в условиях угрозы и возникновения опасностей при чрезвычайных ситуациях, ведении военных </w:t>
            </w:r>
            <w:r w:rsidRPr="0046138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действий или </w:t>
            </w:r>
            <w:proofErr w:type="gramStart"/>
            <w:r w:rsidRPr="0046138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 следствии</w:t>
            </w:r>
            <w:proofErr w:type="gramEnd"/>
            <w:r w:rsidRPr="0046138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этих действий;</w:t>
            </w:r>
          </w:p>
          <w:p w:rsidR="0046138E" w:rsidRPr="0046138E" w:rsidRDefault="0046138E" w:rsidP="0046138E">
            <w:pPr>
              <w:shd w:val="clear" w:color="auto" w:fill="FFFFFF"/>
              <w:spacing w:before="149" w:after="0" w:line="274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степени информированности населения МО п. </w:t>
            </w:r>
            <w:proofErr w:type="gramStart"/>
            <w:r w:rsidRPr="0046138E">
              <w:rPr>
                <w:rFonts w:ascii="Times New Roman" w:eastAsia="Times New Roman" w:hAnsi="Times New Roman" w:cs="Times New Roman"/>
                <w:lang w:eastAsia="ru-RU"/>
              </w:rPr>
              <w:t>Сапёрный</w:t>
            </w:r>
            <w:proofErr w:type="gramEnd"/>
            <w:r w:rsidRPr="0046138E">
              <w:rPr>
                <w:rFonts w:ascii="Times New Roman" w:eastAsia="Times New Roman" w:hAnsi="Times New Roman" w:cs="Times New Roman"/>
                <w:lang w:eastAsia="ru-RU"/>
              </w:rPr>
              <w:t xml:space="preserve"> по вопросам профилактики и противодействия </w:t>
            </w:r>
            <w:r w:rsidRPr="0046138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терроризму и экстремизму, межнациональных конфликтов, </w:t>
            </w:r>
            <w:r w:rsidRPr="0046138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профилактики дорожно-транспортного травматизма;</w:t>
            </w:r>
          </w:p>
          <w:p w:rsidR="0046138E" w:rsidRPr="0046138E" w:rsidRDefault="0046138E" w:rsidP="0046138E">
            <w:pPr>
              <w:shd w:val="clear" w:color="auto" w:fill="FFFFFF"/>
              <w:spacing w:before="125"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Участие в профилактике дорожно-транспортного травматизма на территории МО п. </w:t>
            </w:r>
            <w:proofErr w:type="gramStart"/>
            <w:r w:rsidRPr="0046138E">
              <w:rPr>
                <w:rFonts w:ascii="Times New Roman" w:eastAsia="Times New Roman" w:hAnsi="Times New Roman" w:cs="Times New Roman"/>
                <w:lang w:eastAsia="ru-RU"/>
              </w:rPr>
              <w:t>Сапёрный</w:t>
            </w:r>
            <w:proofErr w:type="gramEnd"/>
            <w:r w:rsidRPr="0046138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6138E" w:rsidRPr="0046138E" w:rsidRDefault="0046138E" w:rsidP="004613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46138E" w:rsidRPr="0046138E" w:rsidRDefault="0046138E" w:rsidP="00461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очередном финансовом периоде 2025 года планируются расходы на исполнение муниципальных программ МО п. </w:t>
      </w:r>
      <w:proofErr w:type="gramStart"/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Саперный</w:t>
      </w:r>
      <w:proofErr w:type="gramEnd"/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29608,9  тыс. рублей или 57,5% от общего объема расходов бюджета. По сравнению с показателями 2024 года (28788,7 тыс. рублей) увеличатся на 820,2 тыс. рублей. Объем прогнозируемых на 2026-2027 годы бюджетных обязательств на исполнение муниципальных программ – 27013,3 тыс. рублей и 26740,6</w:t>
      </w:r>
    </w:p>
    <w:p w:rsidR="0046138E" w:rsidRPr="0046138E" w:rsidRDefault="0046138E" w:rsidP="00461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соответственно.  </w:t>
      </w:r>
    </w:p>
    <w:p w:rsidR="0046138E" w:rsidRPr="0046138E" w:rsidRDefault="0046138E" w:rsidP="00461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плановом периоде 2026-2027гг прогноз расходов на муниципальные программы составлен с учетом индекса роста потребительских цен – 103,91  в 2026 году и 103,9 в 2027 году.</w:t>
      </w:r>
    </w:p>
    <w:p w:rsidR="0046138E" w:rsidRPr="0046138E" w:rsidRDefault="0046138E" w:rsidP="0046138E">
      <w:pPr>
        <w:shd w:val="clear" w:color="auto" w:fill="FFFFFF"/>
        <w:spacing w:after="0" w:line="274" w:lineRule="exact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  <w:lang w:eastAsia="ru-RU"/>
        </w:rPr>
        <w:t>Благоустройство.</w:t>
      </w:r>
    </w:p>
    <w:p w:rsidR="0046138E" w:rsidRPr="0046138E" w:rsidRDefault="0046138E" w:rsidP="004613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Наиболее объемными расходами в бюджете МО п. Сапёрный являются расходы на благоустройство внутриквартальных территорий 22% бюджета на 2025 год (11295,0 тыс. рублей). Общая площадь внутриквартальных территорий муниципального образования поселка составляет 72676 м</w:t>
      </w:r>
      <w:proofErr w:type="gramStart"/>
      <w:r w:rsidRPr="0046138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</w:t>
      </w:r>
      <w:proofErr w:type="gramEnd"/>
      <w:r w:rsidRPr="0046138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. </w:t>
      </w:r>
    </w:p>
    <w:p w:rsidR="0046138E" w:rsidRPr="0046138E" w:rsidRDefault="0046138E" w:rsidP="004613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Благоустройство территории муниципального образования осуществляется на основании </w:t>
      </w: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разработанных и согласованных проектов благоустройства. Муниципальная программа составляется с учетом предложений, поступающих от жителей поселка, депутатов </w:t>
      </w:r>
      <w:r w:rsidRPr="0046138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муниципального Совета.</w:t>
      </w:r>
    </w:p>
    <w:p w:rsidR="0046138E" w:rsidRPr="0046138E" w:rsidRDefault="0046138E" w:rsidP="004613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 период с 2022 года по октябрь 2024 года благоустроено за счет за счет средств местного бюджета 38172 м</w:t>
      </w:r>
      <w:proofErr w:type="gramStart"/>
      <w:r w:rsidRPr="0046138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</w:t>
      </w:r>
      <w:proofErr w:type="gramEnd"/>
      <w:r w:rsidRPr="0046138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внутриквартальных территорий, что составляет 52,5% от общей площади внутриквартальных территорий. </w:t>
      </w:r>
    </w:p>
    <w:p w:rsidR="0046138E" w:rsidRPr="0046138E" w:rsidRDefault="0046138E" w:rsidP="004613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На внутриквартальных территориях обустроено и содержится: </w:t>
      </w:r>
    </w:p>
    <w:p w:rsidR="0046138E" w:rsidRPr="0046138E" w:rsidRDefault="0046138E" w:rsidP="00461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спортивных площадок, расположенных на территории муниципального образования – 2 единицы; </w:t>
      </w:r>
    </w:p>
    <w:p w:rsidR="0046138E" w:rsidRPr="0046138E" w:rsidRDefault="0046138E" w:rsidP="00461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детских площадок, расположенных на территории муниципального образования – 3 единицы.</w:t>
      </w:r>
    </w:p>
    <w:p w:rsidR="0046138E" w:rsidRPr="0046138E" w:rsidRDefault="0046138E" w:rsidP="00461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Обеспеченность детей, проживающих на территории муниципального образования, обустроенными детскими игровыми площадками (чел./</w:t>
      </w:r>
      <w:proofErr w:type="gramStart"/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</w:t>
      </w:r>
      <w:proofErr w:type="gramEnd"/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</w:t>
      </w: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>– 78 чел/един.</w:t>
      </w:r>
    </w:p>
    <w:p w:rsidR="0046138E" w:rsidRPr="0046138E" w:rsidRDefault="0046138E" w:rsidP="00461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Обеспеченность населения, проживающего на территории муниципального образования, обустроенными спортивными площадками (чел./</w:t>
      </w:r>
      <w:proofErr w:type="gramStart"/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</w:t>
      </w:r>
      <w:proofErr w:type="gramEnd"/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– 271 чел./един.</w:t>
      </w:r>
    </w:p>
    <w:p w:rsidR="0046138E" w:rsidRPr="0046138E" w:rsidRDefault="0046138E" w:rsidP="00461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развитии жилищно-коммунального хозяйства в целом в период </w:t>
      </w:r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2025-2027гг</w:t>
      </w: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предусматривается следующие мероприятия:</w:t>
      </w:r>
    </w:p>
    <w:p w:rsidR="0046138E" w:rsidRPr="0046138E" w:rsidRDefault="0046138E" w:rsidP="00461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озеленение (посадка цветов)- 626,0 тыс</w:t>
      </w:r>
      <w:proofErr w:type="gramStart"/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ублей</w:t>
      </w:r>
    </w:p>
    <w:p w:rsidR="0046138E" w:rsidRPr="0046138E" w:rsidRDefault="0046138E" w:rsidP="00461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объектов зеленых насаждений, расположенных на территориях зеленых насаждений общего пользования местного значения-211,0 тыс</w:t>
      </w:r>
      <w:proofErr w:type="gramStart"/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ублей</w:t>
      </w:r>
    </w:p>
    <w:p w:rsidR="0046138E" w:rsidRPr="0046138E" w:rsidRDefault="0046138E" w:rsidP="00461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 внутриквартальных территорий в части обеспечения ремонта покрытий</w:t>
      </w:r>
    </w:p>
    <w:p w:rsidR="0046138E" w:rsidRPr="0046138E" w:rsidRDefault="0046138E" w:rsidP="00461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 прочих территорий в части обеспечения ремонта покрытий-1300,0 тыс</w:t>
      </w:r>
      <w:proofErr w:type="gramStart"/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ублей</w:t>
      </w:r>
    </w:p>
    <w:p w:rsidR="0046138E" w:rsidRPr="0046138E" w:rsidRDefault="0046138E" w:rsidP="004613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 2025 году запланировано 600 тыс</w:t>
      </w:r>
      <w:proofErr w:type="gramStart"/>
      <w:r w:rsidRPr="0046138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.р</w:t>
      </w:r>
      <w:proofErr w:type="gramEnd"/>
      <w:r w:rsidRPr="0046138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ублей на обеспечение проектирования благоустройства: </w:t>
      </w:r>
    </w:p>
    <w:p w:rsidR="0046138E" w:rsidRPr="0046138E" w:rsidRDefault="0046138E" w:rsidP="004613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проект благоустройства ул</w:t>
      </w:r>
      <w:proofErr w:type="gramStart"/>
      <w:r w:rsidRPr="0046138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.Н</w:t>
      </w:r>
      <w:proofErr w:type="gramEnd"/>
      <w:r w:rsidRPr="0046138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евская дом 11</w:t>
      </w:r>
    </w:p>
    <w:p w:rsidR="0046138E" w:rsidRPr="0046138E" w:rsidRDefault="0046138E" w:rsidP="004613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проект благоустройства ул. </w:t>
      </w:r>
      <w:proofErr w:type="gramStart"/>
      <w:r w:rsidRPr="0046138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Дорожная</w:t>
      </w:r>
      <w:proofErr w:type="gramEnd"/>
      <w:r w:rsidRPr="0046138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1б/Невская 7</w:t>
      </w:r>
    </w:p>
    <w:p w:rsidR="0046138E" w:rsidRPr="0046138E" w:rsidRDefault="0046138E" w:rsidP="004613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Реализация в 2025 году благоустройство за домом Невская 11 на сумму 5375,0 тыс</w:t>
      </w:r>
      <w:proofErr w:type="gramStart"/>
      <w:r w:rsidRPr="0046138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.р</w:t>
      </w:r>
      <w:proofErr w:type="gramEnd"/>
      <w:r w:rsidRPr="0046138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ублей. тыс.рублей разбить газон, посадить деревья, кустарники и устройства цветники.</w:t>
      </w:r>
    </w:p>
    <w:p w:rsidR="0046138E" w:rsidRPr="0046138E" w:rsidRDefault="0046138E" w:rsidP="004613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Планируется замена оборудования на детской площадке ул. Дорожная 1б, в связи с износом оборудования на сумму1800 тыс</w:t>
      </w:r>
      <w:proofErr w:type="gramStart"/>
      <w:r w:rsidRPr="0046138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.р</w:t>
      </w:r>
      <w:proofErr w:type="gramEnd"/>
      <w:r w:rsidRPr="0046138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ублей. Обеспечить содержание оборудования детских площадок 200,0 тыс</w:t>
      </w:r>
      <w:proofErr w:type="gramStart"/>
      <w:r w:rsidRPr="0046138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.р</w:t>
      </w:r>
      <w:proofErr w:type="gramEnd"/>
      <w:r w:rsidRPr="0046138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ублей.</w:t>
      </w:r>
    </w:p>
    <w:p w:rsidR="0046138E" w:rsidRPr="0046138E" w:rsidRDefault="0046138E" w:rsidP="004613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 2025 году предусмотрено 183,0 тыс</w:t>
      </w:r>
      <w:proofErr w:type="gramStart"/>
      <w:r w:rsidRPr="0046138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.р</w:t>
      </w:r>
      <w:proofErr w:type="gramEnd"/>
      <w:r w:rsidRPr="0046138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ублей на содержание воинских захоронений на территории поселка Саперный.</w:t>
      </w:r>
    </w:p>
    <w:p w:rsidR="0046138E" w:rsidRPr="0046138E" w:rsidRDefault="0046138E" w:rsidP="00461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Прогнозные значения на благоустройство территорий МО п. Саперный на 2025-2027гг составит 11295 тыс</w:t>
      </w:r>
      <w:proofErr w:type="gramStart"/>
      <w:r w:rsidRPr="004613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.р</w:t>
      </w:r>
      <w:proofErr w:type="gramEnd"/>
      <w:r w:rsidRPr="004613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ублей, 10611,0 тыс. рублей, 10155,0 тыс.рублей, соответственно.</w:t>
      </w:r>
    </w:p>
    <w:p w:rsidR="0046138E" w:rsidRPr="0046138E" w:rsidRDefault="0046138E" w:rsidP="00461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Социально-экономические итоги реализации мероприятий:</w:t>
      </w:r>
    </w:p>
    <w:p w:rsidR="0046138E" w:rsidRPr="0046138E" w:rsidRDefault="0046138E" w:rsidP="00461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благоприятной сферы жизнедеятельности населения: устройство элементов благоустройства, восстановление зелёных насаждений, создание и содержание детских, спортивных площадок, повышение уровня санитарно-эпидемиологического благополучия;</w:t>
      </w:r>
    </w:p>
    <w:p w:rsidR="0046138E" w:rsidRPr="0046138E" w:rsidRDefault="0046138E" w:rsidP="00461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условий, обеспечивающих комфортные условия для работы и отдыха населения на территории муниципального образования;</w:t>
      </w:r>
    </w:p>
    <w:p w:rsidR="0046138E" w:rsidRPr="0046138E" w:rsidRDefault="0046138E" w:rsidP="00461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улучшение санитарного и эстетического состояние территории, обеспечение благоприятные условий для жизни, отдыха и культурной деятельности населения.</w:t>
      </w:r>
    </w:p>
    <w:p w:rsidR="0046138E" w:rsidRPr="0046138E" w:rsidRDefault="0046138E" w:rsidP="0046138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613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Дорожное хозяйство</w:t>
      </w:r>
    </w:p>
    <w:p w:rsidR="0046138E" w:rsidRPr="0046138E" w:rsidRDefault="0046138E" w:rsidP="00461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развитие данного сектора в 2024 году были проведены такие мероприятия как:</w:t>
      </w:r>
    </w:p>
    <w:p w:rsidR="0046138E" w:rsidRPr="0046138E" w:rsidRDefault="0046138E" w:rsidP="00461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ремонт и содержание дорог, расположенных в пределах границ муниципального образования (13 единиц):</w:t>
      </w:r>
    </w:p>
    <w:p w:rsidR="0046138E" w:rsidRPr="0046138E" w:rsidRDefault="0046138E" w:rsidP="00461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проезжей части – 36924м2</w:t>
      </w:r>
      <w:r w:rsidRPr="0046138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.;</w:t>
      </w:r>
    </w:p>
    <w:p w:rsidR="0046138E" w:rsidRPr="0046138E" w:rsidRDefault="0046138E" w:rsidP="00461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тротуаров - 1412</w:t>
      </w:r>
      <w:r w:rsidRPr="0046138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м</w:t>
      </w:r>
      <w:proofErr w:type="gramStart"/>
      <w:r w:rsidRPr="0046138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</w:t>
      </w:r>
      <w:proofErr w:type="gramEnd"/>
      <w:r w:rsidRPr="0046138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;.</w:t>
      </w:r>
    </w:p>
    <w:p w:rsidR="0046138E" w:rsidRPr="0046138E" w:rsidRDefault="0046138E" w:rsidP="00461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дорожных одежд - 1720</w:t>
      </w:r>
      <w:r w:rsidRPr="0046138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м2;.</w:t>
      </w:r>
    </w:p>
    <w:p w:rsidR="0046138E" w:rsidRPr="0046138E" w:rsidRDefault="0046138E" w:rsidP="00461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Паспортизация дорог:</w:t>
      </w:r>
    </w:p>
    <w:p w:rsidR="0046138E" w:rsidRPr="0046138E" w:rsidRDefault="0046138E" w:rsidP="00461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площадь дорог, находящихся в ведении органов местного самоуправления Санкт-Петербурга – 34924 метров квадратных;</w:t>
      </w:r>
    </w:p>
    <w:p w:rsidR="0046138E" w:rsidRPr="0046138E" w:rsidRDefault="0046138E" w:rsidP="00461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площадь дорог, находящихся в ведении органов местного самоуправления Санкт-Петербурга, требующих выполнения текущего ремонта – 1720 метров квадратных.</w:t>
      </w:r>
    </w:p>
    <w:p w:rsidR="0046138E" w:rsidRPr="0046138E" w:rsidRDefault="0046138E" w:rsidP="00461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ремонт и содержание дорог в 2025 году:</w:t>
      </w:r>
    </w:p>
    <w:p w:rsidR="0046138E" w:rsidRPr="0046138E" w:rsidRDefault="0046138E" w:rsidP="00461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проезжей части – 36924м2</w:t>
      </w:r>
      <w:r w:rsidRPr="0046138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.;</w:t>
      </w:r>
    </w:p>
    <w:p w:rsidR="0046138E" w:rsidRPr="0046138E" w:rsidRDefault="0046138E" w:rsidP="00461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тротуаров - 1412</w:t>
      </w:r>
      <w:r w:rsidRPr="0046138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м</w:t>
      </w:r>
      <w:proofErr w:type="gramStart"/>
      <w:r w:rsidRPr="0046138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</w:t>
      </w:r>
      <w:proofErr w:type="gramEnd"/>
      <w:r w:rsidRPr="0046138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;.</w:t>
      </w:r>
    </w:p>
    <w:p w:rsidR="0046138E" w:rsidRPr="0046138E" w:rsidRDefault="0046138E" w:rsidP="00461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дорожных одежд - 550</w:t>
      </w:r>
      <w:r w:rsidRPr="0046138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м2;.</w:t>
      </w:r>
    </w:p>
    <w:p w:rsidR="0046138E" w:rsidRPr="0046138E" w:rsidRDefault="0046138E" w:rsidP="00461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средств бюджета в 2025-2027 годах, которые будут направлены на ремонт дорог, находящихся в ведении органов местного самоуправления Санкт-Петербурга – </w:t>
      </w:r>
      <w:r w:rsidRPr="004613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– 10635,7 тыс. рублей, 11700,0 </w:t>
      </w: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</w:t>
      </w:r>
      <w:r w:rsidRPr="004613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11700,0 </w:t>
      </w: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соответственно.</w:t>
      </w:r>
    </w:p>
    <w:p w:rsidR="0046138E" w:rsidRPr="0046138E" w:rsidRDefault="0046138E" w:rsidP="004613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Социально-экономические итоги реализации мероприятий:</w:t>
      </w:r>
    </w:p>
    <w:p w:rsidR="0046138E" w:rsidRPr="0046138E" w:rsidRDefault="0046138E" w:rsidP="00461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комфортности городской среды, повышение качества жизни населения;</w:t>
      </w:r>
    </w:p>
    <w:p w:rsidR="0046138E" w:rsidRPr="0046138E" w:rsidRDefault="0046138E" w:rsidP="00461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комфортные условия для работы и отдыха населения;</w:t>
      </w:r>
    </w:p>
    <w:p w:rsidR="0046138E" w:rsidRPr="0046138E" w:rsidRDefault="0046138E" w:rsidP="00461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улучшение санитарного состояния территории;</w:t>
      </w:r>
    </w:p>
    <w:p w:rsidR="0046138E" w:rsidRPr="0046138E" w:rsidRDefault="0046138E" w:rsidP="00461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безопасности дорожного движения;</w:t>
      </w:r>
    </w:p>
    <w:p w:rsidR="0046138E" w:rsidRPr="0046138E" w:rsidRDefault="0046138E" w:rsidP="00461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снижение дорожно-транспортного травматизма на дорогах;</w:t>
      </w:r>
    </w:p>
    <w:p w:rsidR="0046138E" w:rsidRPr="0046138E" w:rsidRDefault="0046138E" w:rsidP="00461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надлежащее эксплуатационное состояние автомобильных дорог;</w:t>
      </w:r>
    </w:p>
    <w:p w:rsidR="0046138E" w:rsidRPr="0046138E" w:rsidRDefault="0046138E" w:rsidP="0046138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613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Культура досуг, молодежная политика</w:t>
      </w:r>
    </w:p>
    <w:p w:rsidR="0046138E" w:rsidRPr="0046138E" w:rsidRDefault="0046138E" w:rsidP="00461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2025 году и плановом периоде 2026 и 2027 годов запланированы мероприятия по следующим направлениям:</w:t>
      </w:r>
    </w:p>
    <w:p w:rsidR="0046138E" w:rsidRPr="0046138E" w:rsidRDefault="0046138E" w:rsidP="0046138E">
      <w:pPr>
        <w:numPr>
          <w:ilvl w:val="0"/>
          <w:numId w:val="21"/>
        </w:numPr>
        <w:tabs>
          <w:tab w:val="left" w:pos="0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Мероприятия, посвящённые «красным» и юбилейным датам;</w:t>
      </w:r>
    </w:p>
    <w:p w:rsidR="0046138E" w:rsidRPr="0046138E" w:rsidRDefault="0046138E" w:rsidP="0046138E">
      <w:pPr>
        <w:numPr>
          <w:ilvl w:val="0"/>
          <w:numId w:val="21"/>
        </w:numPr>
        <w:tabs>
          <w:tab w:val="left" w:pos="0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культурного досуга;</w:t>
      </w:r>
    </w:p>
    <w:p w:rsidR="0046138E" w:rsidRPr="0046138E" w:rsidRDefault="0046138E" w:rsidP="0046138E">
      <w:pPr>
        <w:numPr>
          <w:ilvl w:val="0"/>
          <w:numId w:val="21"/>
        </w:numPr>
        <w:tabs>
          <w:tab w:val="left" w:pos="0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для детей младшего дошкольного и школьного возраста;</w:t>
      </w:r>
    </w:p>
    <w:p w:rsidR="0046138E" w:rsidRPr="0046138E" w:rsidRDefault="0046138E" w:rsidP="0046138E">
      <w:pPr>
        <w:numPr>
          <w:ilvl w:val="0"/>
          <w:numId w:val="21"/>
        </w:numPr>
        <w:tabs>
          <w:tab w:val="left" w:pos="0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работе с молодёжью.</w:t>
      </w:r>
    </w:p>
    <w:p w:rsidR="0046138E" w:rsidRPr="0046138E" w:rsidRDefault="0046138E" w:rsidP="0046138E">
      <w:pPr>
        <w:numPr>
          <w:ilvl w:val="0"/>
          <w:numId w:val="21"/>
        </w:numPr>
        <w:tabs>
          <w:tab w:val="left" w:pos="0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местных, и участие в организации и проведении городских праздничных и иных зрелищных мероприятий</w:t>
      </w:r>
    </w:p>
    <w:p w:rsidR="0046138E" w:rsidRPr="0046138E" w:rsidRDefault="0046138E" w:rsidP="004613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Местной Администрацией муниципального образования используются самые разные формы организации досуга населения: театрализованные представления, шоу-программы, организация экскурсий, посещение аквапарка, бассейна, цирка и другое. </w:t>
      </w:r>
    </w:p>
    <w:p w:rsidR="0046138E" w:rsidRPr="0046138E" w:rsidRDefault="0046138E" w:rsidP="00461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Местной Администрацией муниципального образования на 2025-2027 годы запланированы мероприятия на сумму</w:t>
      </w:r>
      <w:r w:rsidRPr="004613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4450,2 тыс. рублей, 1617,3 </w:t>
      </w: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</w:t>
      </w:r>
      <w:r w:rsidRPr="004613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1721,6 </w:t>
      </w: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соответственно. Резкое снижение плановых показателей связано с уменьшением дотации.</w:t>
      </w:r>
    </w:p>
    <w:p w:rsidR="0046138E" w:rsidRPr="0046138E" w:rsidRDefault="0046138E" w:rsidP="004613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2025 году планируется провести мероприятие  «День образования поселка Саперный»,  с вручением подарочных карт к праздникам «День образования поселка Саперный», принято участие и вручены подарочные карты к праздникам «Юбиляр поселка», «День полного освобождения Ленинграда от фашистской блокады»,</w:t>
      </w:r>
      <w:r w:rsidRPr="0046138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годовщине вывода советских войск из Афганистана», «Международный женский день 8 Марта»</w:t>
      </w:r>
      <w:r w:rsidRPr="0046138E">
        <w:rPr>
          <w:rFonts w:ascii="Times New Roman" w:eastAsia="Times New Roman" w:hAnsi="Times New Roman" w:cs="Times New Roman"/>
          <w:sz w:val="24"/>
          <w:szCs w:val="24"/>
        </w:rPr>
        <w:t>, «День</w:t>
      </w:r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работника ЖКХ», «День победы»,</w:t>
      </w:r>
      <w:r w:rsidRPr="0046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«Школьник поселка Саперный» «День пожилого человека»</w:t>
      </w:r>
      <w:r w:rsidRPr="0046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«Многодетные</w:t>
      </w:r>
      <w:proofErr w:type="gramEnd"/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поселка Саперный», «Новый год».  </w:t>
      </w:r>
    </w:p>
    <w:p w:rsidR="0046138E" w:rsidRPr="0046138E" w:rsidRDefault="0046138E" w:rsidP="004613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Вышеуказанные мероприятия направлены на развитие нравственного, духовного и культурного потенциала жителей, в том числе детей и подростков, проживающих на территории поселка, на организацию свободного времени для предупреждения правонарушений, стремлению к сохранению культурных ценностей.</w:t>
      </w:r>
    </w:p>
    <w:p w:rsidR="0046138E" w:rsidRPr="0046138E" w:rsidRDefault="0046138E" w:rsidP="004613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праздничных и иных зрелищных мероприятий составит не менее 12, которые запланированы для жителей муниципального образования </w:t>
      </w: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общим количеством участников 1014человек. В день праздника будут вручены подарки (подарочные карты). Самым затратным по-прежнему остается день поселка Саперный-1239,0 тыс</w:t>
      </w:r>
      <w:proofErr w:type="gramStart"/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ублей. Планируется увлекательные мероприятия, батут, спортивные игры на воздухе, </w:t>
      </w:r>
      <w:proofErr w:type="gramStart"/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мороженное</w:t>
      </w:r>
      <w:proofErr w:type="gramEnd"/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сладкая вата. К </w:t>
      </w:r>
      <w:proofErr w:type="spellStart"/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праднику</w:t>
      </w:r>
      <w:proofErr w:type="spellEnd"/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планируется выпуск книги «Поселок Саперный «Страницы истории».</w:t>
      </w:r>
    </w:p>
    <w:p w:rsidR="0046138E" w:rsidRPr="0046138E" w:rsidRDefault="0046138E" w:rsidP="0046138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планируемых </w:t>
      </w:r>
      <w:proofErr w:type="spellStart"/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досуговых</w:t>
      </w:r>
      <w:proofErr w:type="spellEnd"/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для жителей муниципального образования за счет средств местного бюджета </w:t>
      </w: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>- 15 единиц.</w:t>
      </w:r>
    </w:p>
    <w:p w:rsidR="0046138E" w:rsidRPr="0046138E" w:rsidRDefault="0046138E" w:rsidP="0046138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Местной Администрацией на 2025 год запланированы посещение жителей п. Саперный бассейна, аквапарка, экскурсии.</w:t>
      </w:r>
      <w:proofErr w:type="gramEnd"/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детей в дни школьных каникул будет организовано посещение аквапарка, театра, цирка и шоу программ. Также для активных жителей будет организовано посещение бассейна для занятия плаванием, аквапарка.</w:t>
      </w:r>
    </w:p>
    <w:p w:rsidR="0046138E" w:rsidRPr="0046138E" w:rsidRDefault="0046138E" w:rsidP="0046138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жителей, которые примут участие в проведенных для них органами местного самоуправления муниципального образования </w:t>
      </w:r>
      <w:proofErr w:type="spellStart"/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досуговых</w:t>
      </w:r>
      <w:proofErr w:type="spellEnd"/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мероприятиях – </w:t>
      </w: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>1250 человек.</w:t>
      </w:r>
    </w:p>
    <w:p w:rsidR="0046138E" w:rsidRPr="0046138E" w:rsidRDefault="0046138E" w:rsidP="004613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Социально-экономические итоги реализации мероприятий:</w:t>
      </w:r>
    </w:p>
    <w:p w:rsidR="0046138E" w:rsidRPr="0046138E" w:rsidRDefault="0046138E" w:rsidP="004613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положительная динамика роста патриотизма и интернационализма;</w:t>
      </w:r>
    </w:p>
    <w:p w:rsidR="0046138E" w:rsidRPr="0046138E" w:rsidRDefault="0046138E" w:rsidP="004613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социальной активности и уровня социализации и самореализации молодежи;</w:t>
      </w:r>
    </w:p>
    <w:p w:rsidR="0046138E" w:rsidRPr="0046138E" w:rsidRDefault="0046138E" w:rsidP="004613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подъем образования и культуры;</w:t>
      </w:r>
    </w:p>
    <w:p w:rsidR="0046138E" w:rsidRPr="0046138E" w:rsidRDefault="0046138E" w:rsidP="004613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духовных ценностей;</w:t>
      </w:r>
    </w:p>
    <w:p w:rsidR="0046138E" w:rsidRPr="0046138E" w:rsidRDefault="0046138E" w:rsidP="004613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кругозора жителей, снижение социальной напряженности.</w:t>
      </w:r>
    </w:p>
    <w:p w:rsidR="0046138E" w:rsidRPr="0046138E" w:rsidRDefault="0046138E" w:rsidP="0046138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  <w:lang w:eastAsia="ru-RU"/>
        </w:rPr>
        <w:t>Социальная политика</w:t>
      </w:r>
    </w:p>
    <w:p w:rsidR="0046138E" w:rsidRPr="0046138E" w:rsidRDefault="0046138E" w:rsidP="004613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Важную роль играют мероприятия в области Социальной политики — это исполнение </w:t>
      </w: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органами местного самоуправления в Санкт-Петербурге отдельных государственных </w:t>
      </w:r>
      <w:r w:rsidRPr="004613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полномочий Санкт-Петербурга по организации и осуществлению деятельности по опеке и </w:t>
      </w: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попечительству, содержание ребенка в семье опекуна и приемной семье и выплата вознаграждения приемному родителю.</w:t>
      </w:r>
    </w:p>
    <w:p w:rsidR="0046138E" w:rsidRPr="0046138E" w:rsidRDefault="0046138E" w:rsidP="00461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средств бюджета в 2025-2027 годах, которые будут направлены на Охрану семьи и детства в </w:t>
      </w:r>
      <w:proofErr w:type="gramStart"/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семьях</w:t>
      </w:r>
      <w:proofErr w:type="gramEnd"/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есть дети в приемных семьях </w:t>
      </w:r>
      <w:r w:rsidRPr="004613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1277,1</w:t>
      </w: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13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тыс. рублей, 1326,9 </w:t>
      </w: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</w:t>
      </w:r>
      <w:r w:rsidRPr="004613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1378,7 </w:t>
      </w: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соответственно.</w:t>
      </w:r>
    </w:p>
    <w:p w:rsidR="0046138E" w:rsidRPr="0046138E" w:rsidRDefault="0046138E" w:rsidP="00461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138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Кроме того, в раздел социальная политика входят средства на выполнение расходных </w:t>
      </w:r>
      <w:r w:rsidRPr="004613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обязательств по назначению, выплате, перерасчету ежемесячной доплаты за стаж (общую </w:t>
      </w: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продолжительность) работы (службы) в органах местного самоуправления, муниципальных </w:t>
      </w:r>
      <w:r w:rsidRPr="0046138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органах муниципальных образований к страховой пенсии по старости, страховой пенсии по </w:t>
      </w: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инвалидности, пенсии за выслугу лет лицам, замещавшим муниципальные должности, должности муниципальной службы в органах местного самоуправления, муниципальных органах муниципальных образований</w:t>
      </w:r>
      <w:proofErr w:type="gramEnd"/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приостановлению, возобновлению, прекращению выплаты доплаты к пенсии в соответствии с законом Санкт-Петербурга, по </w:t>
      </w:r>
      <w:r w:rsidRPr="0046138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назначению, выплате, перерасчету пенсии за выслугу лет лицам, замещавшим должности </w:t>
      </w: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службы в органах местного самоуправления, муниципальных органах муниципальных образований, а также приостановлению, возобновлению, прекращению </w:t>
      </w:r>
      <w:r w:rsidRPr="004613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выплаты пенсии за слугу лет в соответствии с законом Санкт-Петербурга»</w:t>
      </w:r>
    </w:p>
    <w:p w:rsidR="0046138E" w:rsidRPr="0046138E" w:rsidRDefault="0046138E" w:rsidP="00461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Сумма средств бюджета в 2025-2027 годах, которые будут направлены на </w:t>
      </w:r>
      <w:r w:rsidRPr="004613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выплаты, перерасчету ежемесячной доплаты к пенсии служащим</w:t>
      </w: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п. </w:t>
      </w:r>
      <w:proofErr w:type="gramStart"/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Саперный</w:t>
      </w:r>
      <w:proofErr w:type="gramEnd"/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613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1329,8 тыс. рублей, 1381,9 </w:t>
      </w: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</w:t>
      </w:r>
      <w:r w:rsidRPr="004613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1435,7 </w:t>
      </w: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соответственно.</w:t>
      </w:r>
    </w:p>
    <w:p w:rsidR="0046138E" w:rsidRPr="0046138E" w:rsidRDefault="0046138E" w:rsidP="0046138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613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Вопросы местного значения</w:t>
      </w:r>
    </w:p>
    <w:p w:rsidR="0046138E" w:rsidRPr="0046138E" w:rsidRDefault="0046138E" w:rsidP="0046138E">
      <w:pPr>
        <w:shd w:val="clear" w:color="auto" w:fill="FFFFFF"/>
        <w:spacing w:after="0" w:line="278" w:lineRule="exac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613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 2025 году Местная Администрация МО п. Саперный  в решении вопросов местного значения предусмотренных Законом Санкт-Петербурга  от 23.0912009 №420-79 </w:t>
      </w:r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продолжать реализацию комплекса мер по</w:t>
      </w:r>
      <w:r w:rsidRPr="004613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профилактики  дорожно-транспортного травматизма, терроризма и экстремизма, незаконного потребления наркотических средств, правонарушений, а также мер направленных на укрепление </w:t>
      </w:r>
      <w:r w:rsidRPr="00461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межнационального и межконфессионального согласия, сохранение и развитие языков и культуры народов Российской Федерации, на военно-патриотическое воспитание молодежи,  </w:t>
      </w: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временного</w:t>
      </w:r>
      <w:proofErr w:type="gramEnd"/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трудоустройство несовершеннолетних в возраст от 14 до 18 лет в свободное от учебы время</w:t>
      </w:r>
      <w:r w:rsidRPr="00461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другие мероприятия в соответствии с Законом СПб.</w:t>
      </w:r>
    </w:p>
    <w:p w:rsidR="0046138E" w:rsidRPr="0046138E" w:rsidRDefault="0046138E" w:rsidP="0046138E">
      <w:pPr>
        <w:shd w:val="clear" w:color="auto" w:fill="FFFFFF"/>
        <w:spacing w:after="0" w:line="278" w:lineRule="exac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профилактику и воспитание молодежи и жителей поселка запланированы расходы в сумме 1128,0 тыс</w:t>
      </w:r>
      <w:proofErr w:type="gramStart"/>
      <w:r w:rsidRPr="00461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.р</w:t>
      </w:r>
      <w:proofErr w:type="gramEnd"/>
      <w:r w:rsidRPr="00461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ублей.</w:t>
      </w:r>
    </w:p>
    <w:p w:rsidR="0046138E" w:rsidRPr="0046138E" w:rsidRDefault="0046138E" w:rsidP="0046138E">
      <w:pPr>
        <w:shd w:val="clear" w:color="auto" w:fill="FFFFFF"/>
        <w:spacing w:after="0" w:line="278" w:lineRule="exact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2025 году значительное увеличение расходов планируется на </w:t>
      </w: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по профилактике незаконного потребления наркотических средств и психотропных веществ, новых потенциально опасных </w:t>
      </w:r>
      <w:proofErr w:type="spellStart"/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наркомании в Санкт-Петербурге (121,4%) 93,0 тыс</w:t>
      </w:r>
      <w:proofErr w:type="gramStart"/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ублей Запланировано  на 2025 год приобретение сувенирной продукции в целях профилактики и проведение тематического мероприятия на 20 человек, </w:t>
      </w:r>
      <w:r w:rsidRPr="00461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 (38,39%)-84 тыс. рублей.</w:t>
      </w:r>
      <w:r w:rsidRPr="0046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138E" w:rsidRPr="0046138E" w:rsidRDefault="0046138E" w:rsidP="00461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Социальные, экономические итоги реализации мероприятий: </w:t>
      </w:r>
    </w:p>
    <w:p w:rsidR="0046138E" w:rsidRPr="0046138E" w:rsidRDefault="0046138E" w:rsidP="00461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положительная динамика в снижении </w:t>
      </w:r>
      <w:proofErr w:type="gramStart"/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криминогенной ситуации</w:t>
      </w:r>
      <w:proofErr w:type="gramEnd"/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муниципального образования;</w:t>
      </w:r>
    </w:p>
    <w:p w:rsidR="0046138E" w:rsidRPr="0046138E" w:rsidRDefault="0046138E" w:rsidP="00461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социальной активности и уровня социализации и самореализации молодежи;</w:t>
      </w:r>
    </w:p>
    <w:p w:rsidR="0046138E" w:rsidRPr="0046138E" w:rsidRDefault="0046138E" w:rsidP="00461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социально-экономическая стабильность;</w:t>
      </w:r>
    </w:p>
    <w:p w:rsidR="0046138E" w:rsidRPr="0046138E" w:rsidRDefault="0046138E" w:rsidP="0046138E">
      <w:pPr>
        <w:shd w:val="clear" w:color="auto" w:fill="FFFFFF"/>
        <w:spacing w:before="14" w:after="0" w:line="274" w:lineRule="exact"/>
        <w:ind w:right="96" w:firstLine="567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минимизация правонарушений в молодежной среде, снижение преступности, повышение уровня правопорядка и безопасности.</w:t>
      </w:r>
      <w:r w:rsidRPr="0046138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</w:p>
    <w:p w:rsidR="0046138E" w:rsidRPr="0046138E" w:rsidRDefault="0046138E" w:rsidP="0046138E">
      <w:pPr>
        <w:shd w:val="clear" w:color="auto" w:fill="FFFFFF"/>
        <w:spacing w:before="14" w:after="0" w:line="274" w:lineRule="exact"/>
        <w:ind w:right="96"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Для достижения поставленных целей </w:t>
      </w:r>
      <w:r w:rsidRPr="0046138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необходимо укрепление финансово-экономической базы; развитие формы гражданского участия в деятельности органов местного самоуправления; активизация работы по взаимодействию органов местного самоуправления и органов государственной власти; повышение эффективности работы органов местного самоуправления по решению вопросов местного значения.</w:t>
      </w:r>
    </w:p>
    <w:p w:rsidR="0046138E" w:rsidRPr="0046138E" w:rsidRDefault="0046138E" w:rsidP="0046138E">
      <w:pPr>
        <w:shd w:val="clear" w:color="auto" w:fill="FFFFFF"/>
        <w:spacing w:before="14" w:after="0" w:line="274" w:lineRule="exact"/>
        <w:ind w:right="96"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Основными принципами деятельности органов местного самоуправления являются;</w:t>
      </w:r>
    </w:p>
    <w:p w:rsidR="0046138E" w:rsidRPr="0046138E" w:rsidRDefault="0046138E" w:rsidP="0046138E">
      <w:pPr>
        <w:shd w:val="clear" w:color="auto" w:fill="FFFFFF"/>
        <w:spacing w:before="14" w:after="0" w:line="274" w:lineRule="exact"/>
        <w:ind w:right="96"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</w:t>
      </w:r>
      <w:r w:rsidRPr="0046138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  <w:t>компетентность, профессионализм и строгая ответственность исполнителей за планируемые и осуществляемые действия по реализации в полном объеме местного бюджета;</w:t>
      </w:r>
    </w:p>
    <w:p w:rsidR="0046138E" w:rsidRPr="0046138E" w:rsidRDefault="0046138E" w:rsidP="0046138E">
      <w:pPr>
        <w:shd w:val="clear" w:color="auto" w:fill="FFFFFF"/>
        <w:spacing w:before="14" w:after="0" w:line="274" w:lineRule="exact"/>
        <w:ind w:right="96"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</w:t>
      </w:r>
      <w:r w:rsidRPr="0046138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  <w:t xml:space="preserve">реальность решений соответствующих проблем в новых условиях с учетом меняющегося законодательства Российской Федерации и </w:t>
      </w:r>
      <w:proofErr w:type="gramStart"/>
      <w:r w:rsidRPr="0046138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</w:t>
      </w:r>
      <w:proofErr w:type="gramEnd"/>
      <w:r w:rsidRPr="0046138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 Санкт-Петербурга, имеющихся бюджетных и других ресурсных ограничений;</w:t>
      </w:r>
    </w:p>
    <w:p w:rsidR="0046138E" w:rsidRPr="0046138E" w:rsidRDefault="0046138E" w:rsidP="0046138E">
      <w:pPr>
        <w:shd w:val="clear" w:color="auto" w:fill="FFFFFF"/>
        <w:tabs>
          <w:tab w:val="left" w:pos="1013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</w:t>
      </w:r>
      <w:r w:rsidRPr="0046138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  <w:t>активная социальная направленность с ориентацией на повышение качества жизни населения муниципального образования.</w:t>
      </w:r>
    </w:p>
    <w:p w:rsidR="0046138E" w:rsidRPr="0046138E" w:rsidRDefault="0046138E" w:rsidP="0046138E">
      <w:pPr>
        <w:shd w:val="clear" w:color="auto" w:fill="FFFFFF"/>
        <w:tabs>
          <w:tab w:val="left" w:pos="1013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6138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Исполнительные органы местного самоуправления ориентированы на достижение результатов, обеспечение не только надлежащего количества, но и качества предоставляемых населению услуг. Работа исполнительных органов прозрачна и подотчетна. Обеспечена доступность информации о деятельности органов местного самоуправления на всех этапах от принятия решения до его реализации, активное вовлечение представителей общественных организаций в процесс подготовки и принятия решений.</w:t>
      </w:r>
    </w:p>
    <w:p w:rsidR="0046138E" w:rsidRDefault="0046138E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6138E" w:rsidRDefault="0046138E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76991" w:rsidRPr="00D76991" w:rsidRDefault="00E40797" w:rsidP="00D7699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Pr="00D76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4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76991" w:rsidRPr="00D76991" w:rsidRDefault="00E40797" w:rsidP="00D7699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№ </w:t>
      </w:r>
      <w:r w:rsidRPr="00D76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E4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D76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4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D76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</w:t>
      </w:r>
      <w:r w:rsidRPr="00E4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.2024.</w:t>
      </w:r>
      <w:r w:rsidRPr="00D76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40797" w:rsidRPr="00E40797" w:rsidRDefault="00D76991" w:rsidP="00D7699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 МО</w:t>
      </w:r>
      <w:r w:rsidR="00E40797" w:rsidRPr="00E4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Саперный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НАПРАВЛЕНИЯ </w:t>
      </w:r>
      <w:proofErr w:type="gramStart"/>
      <w:r w:rsidRPr="00E40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БЮДЖЕТНОЙ</w:t>
      </w:r>
      <w:proofErr w:type="gramEnd"/>
      <w:r w:rsidRPr="00E40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НАЛОГОВОЙ ПОЛИТИКИ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ВНУТРИГОРОДСКОГО МУНИЦИПАЛЬНОГО 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ГОРОДА ФЕДЕРАЛЬНОГО ЗНАЧЕНИЯ 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САНКТ-ПЕТЕРБУРГА ПОСЕЛОК САПЕРНЫЙ НА 2025 ГОД И НА ПЛАНОВЫЙ ПЕРИОД 2026</w:t>
      </w:r>
      <w:proofErr w:type="gramStart"/>
      <w:r w:rsidRPr="00E40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proofErr w:type="gramEnd"/>
      <w:r w:rsidRPr="00E40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2027 ГОДОВ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Общие положения</w:t>
      </w:r>
    </w:p>
    <w:p w:rsidR="00E40797" w:rsidRPr="00E40797" w:rsidRDefault="00E40797" w:rsidP="00AA56A5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бюджетной и налоговой политики внутригородского муниципального образования города федерального значения Санкт-Петербурга поселок Саперный на 2025-2027 годы (далее – основные направления бюджетной и налоговой политики) разработаны с целью составления проекта местного бюджета на очередной финансовый год и плановый период.</w:t>
      </w:r>
    </w:p>
    <w:p w:rsidR="00E40797" w:rsidRPr="00E40797" w:rsidRDefault="00E40797" w:rsidP="00AA56A5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направления бюджетной и налоговой политики учитывают: </w:t>
      </w:r>
    </w:p>
    <w:p w:rsidR="00E40797" w:rsidRPr="00E40797" w:rsidRDefault="00E40797" w:rsidP="00AA5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Послание Президента Российской Федерации Федеральному Собранию Российской Федерации от 29.02.2024;</w:t>
      </w:r>
    </w:p>
    <w:p w:rsidR="00E40797" w:rsidRPr="00E40797" w:rsidRDefault="00E40797" w:rsidP="00AA56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</w:t>
      </w:r>
      <w:r w:rsidR="00AA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сийской Федерации от 07.05.2024 </w:t>
      </w: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 309 </w:t>
      </w: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 национальных целях развития Российской Федерации на период </w:t>
      </w: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2030 года и на перспективу до 2036 года» (далее – Указ № 309);</w:t>
      </w:r>
    </w:p>
    <w:p w:rsidR="00E40797" w:rsidRPr="00E40797" w:rsidRDefault="00E40797" w:rsidP="00AA56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 Президента Российской </w:t>
      </w:r>
      <w:r w:rsidR="00AA56A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от 07.05.2012 № 596–</w:t>
      </w: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606 </w:t>
      </w: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(«майские» указы Президента Российской Федерации);</w:t>
      </w:r>
    </w:p>
    <w:p w:rsidR="00E40797" w:rsidRPr="00E40797" w:rsidRDefault="00E40797" w:rsidP="00AA56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Правительства Санкт-Петербурга в Законодательном Собрании Санкт-Петербурга о результатах деятельности за 2023 год (14.05.2024);</w:t>
      </w:r>
    </w:p>
    <w:p w:rsidR="00E40797" w:rsidRPr="00E40797" w:rsidRDefault="00E40797" w:rsidP="00AA56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параметры сценарных условий социально-экономического развития Российской Федерации на 2025 год и на плановый период </w:t>
      </w: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2026 и 2027 годов (май 2024);</w:t>
      </w:r>
    </w:p>
    <w:p w:rsidR="00E40797" w:rsidRPr="00E40797" w:rsidRDefault="00E40797" w:rsidP="00AA56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направления бюджетной, налоговой и </w:t>
      </w:r>
      <w:proofErr w:type="spellStart"/>
      <w:r w:rsidRPr="00E4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таможен</w:t>
      </w:r>
      <w:r w:rsidR="00DF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но-тарифной</w:t>
      </w:r>
      <w:proofErr w:type="spellEnd"/>
      <w:r w:rsidR="00DF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политики Российской Федерации </w:t>
      </w:r>
      <w:r w:rsidRPr="00E4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2025 год и плановый период </w:t>
      </w:r>
      <w:r w:rsidRPr="00E4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2026 и 2027 годов (30.09.2024);</w:t>
      </w:r>
    </w:p>
    <w:p w:rsidR="00E40797" w:rsidRPr="00E40797" w:rsidRDefault="00AA56A5" w:rsidP="00AA56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 социально-экономического развития </w:t>
      </w:r>
      <w:r w:rsidR="00E40797"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 на 2025 год и плановый период 2026 и 2027 годов, одобренный Правительством Санкт-</w:t>
      </w:r>
      <w:r w:rsidR="00E40797" w:rsidRPr="00E4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Петербурга (04.09.2024);</w:t>
      </w:r>
    </w:p>
    <w:p w:rsidR="00E40797" w:rsidRPr="00E40797" w:rsidRDefault="00E40797" w:rsidP="00AA56A5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прогноз социально-экономического развития МО п. Саперный на 2025 год и плановый период 2026 и 2027 годов.</w:t>
      </w:r>
    </w:p>
    <w:p w:rsidR="00E40797" w:rsidRPr="00E40797" w:rsidRDefault="00E40797" w:rsidP="00AA56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направления государственной долговой политики </w:t>
      </w: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Санкт-Петербурга на 2025 год и на плановый период 2026 и 2027 год</w:t>
      </w:r>
      <w:r w:rsidR="00AA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ов, утвержденные постановлением Правительства </w:t>
      </w: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 от 24.09.2024 № 837;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десяти приоритетов развития Санкт-Петербурга до 2030 го</w:t>
      </w:r>
      <w:r w:rsidR="00AA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представленную Губернатором Санкт-Петербурга </w:t>
      </w:r>
      <w:proofErr w:type="spellStart"/>
      <w:r w:rsidR="00AA56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Бегловым</w:t>
      </w:r>
      <w:proofErr w:type="spellEnd"/>
      <w:r w:rsidR="00AA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А.Д. </w:t>
      </w: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(16.08.2024).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Основные цели и задачи бюджетной политики</w:t>
      </w:r>
    </w:p>
    <w:p w:rsidR="00E40797" w:rsidRPr="00E40797" w:rsidRDefault="00E40797" w:rsidP="00E4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797" w:rsidRPr="00E40797" w:rsidRDefault="00E40797" w:rsidP="00E4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бюджетной политики внутригородского муниципального образования города федерального значения Санкт-Петербурга поселок Саперный при формировании проекта бюджета на 2025-2027 годы является безусловное исполнение принятых обязательств наиболее эффективным способом.</w:t>
      </w: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E40797" w:rsidRPr="00E40797" w:rsidRDefault="00E40797" w:rsidP="00E4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797" w:rsidRPr="00E40797" w:rsidRDefault="00E40797" w:rsidP="00E4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цель будет достигаться через решение следующих задач:</w:t>
      </w:r>
    </w:p>
    <w:p w:rsidR="00E40797" w:rsidRPr="00E40797" w:rsidRDefault="00E40797" w:rsidP="00E40797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политика как эффективный инструмент реализации социально-экономической политики;</w:t>
      </w:r>
    </w:p>
    <w:p w:rsidR="00E40797" w:rsidRPr="00E40797" w:rsidRDefault="00E40797" w:rsidP="00E40797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бюджета на базе муниципальных программ;</w:t>
      </w:r>
    </w:p>
    <w:p w:rsidR="00E40797" w:rsidRPr="00E40797" w:rsidRDefault="00E40797" w:rsidP="00E40797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lastRenderedPageBreak/>
        <w:t>Продуманность и обоснованность механизмов реализации и ресурсного обеспечения муниципальных программ;</w:t>
      </w:r>
    </w:p>
    <w:p w:rsidR="00E40797" w:rsidRPr="00E40797" w:rsidRDefault="00E40797" w:rsidP="00E40797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  сбалансированности    бюджетной    системы, бюджетной устойчивости;</w:t>
      </w:r>
    </w:p>
    <w:p w:rsidR="00E40797" w:rsidRPr="00E40797" w:rsidRDefault="00E40797" w:rsidP="00E40797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прозрачности и открытости бюджета и бюджетного процесса для общества;</w:t>
      </w:r>
    </w:p>
    <w:p w:rsidR="00E40797" w:rsidRPr="00E40797" w:rsidRDefault="00E40797" w:rsidP="00E40797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ответственной бюджетной политики, базовыми принципами которой являются исполнение наиболее значимых действующих расходных обязательств и принятие взвешенных решений по вновь принимаемым расходным обязательствам местного бюджета;</w:t>
      </w:r>
    </w:p>
    <w:p w:rsidR="00E40797" w:rsidRPr="00E40797" w:rsidRDefault="00E40797" w:rsidP="00E40797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Оптимизация и повышение эффективности бюджетных расходов на основе принципов </w:t>
      </w:r>
      <w:proofErr w:type="spellStart"/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бюджетирования</w:t>
      </w:r>
      <w:proofErr w:type="spellEnd"/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ориентированного</w:t>
      </w:r>
      <w:proofErr w:type="gramEnd"/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результат;</w:t>
      </w:r>
    </w:p>
    <w:p w:rsidR="00E40797" w:rsidRPr="00E40797" w:rsidRDefault="00E40797" w:rsidP="00E40797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нормативно-правового регулирования;</w:t>
      </w:r>
    </w:p>
    <w:p w:rsidR="00E40797" w:rsidRPr="00E40797" w:rsidRDefault="00E40797" w:rsidP="00E40797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и качества оказания населению муниципальных услуг;</w:t>
      </w:r>
    </w:p>
    <w:p w:rsidR="00E40797" w:rsidRPr="00E40797" w:rsidRDefault="00E40797" w:rsidP="00E40797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расходования бюджетных ассигнований;</w:t>
      </w:r>
    </w:p>
    <w:p w:rsidR="00E40797" w:rsidRPr="00E40797" w:rsidRDefault="00E40797" w:rsidP="00E40797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закупок товаров, работ, услуг для муниципальных нужд;</w:t>
      </w:r>
    </w:p>
    <w:p w:rsidR="00E40797" w:rsidRPr="00E40797" w:rsidRDefault="00E40797" w:rsidP="00E40797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Повышение уровня  и качества жизни населения.</w:t>
      </w:r>
    </w:p>
    <w:p w:rsidR="00E40797" w:rsidRPr="00E40797" w:rsidRDefault="00E40797" w:rsidP="00E407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будет продолжена реализация следующих основных направлений:</w:t>
      </w:r>
    </w:p>
    <w:p w:rsidR="00E40797" w:rsidRPr="00E40797" w:rsidRDefault="00E40797" w:rsidP="00E4079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Calibri" w:hAnsi="Times New Roman" w:cs="Times New Roman"/>
          <w:sz w:val="24"/>
          <w:szCs w:val="24"/>
          <w:lang w:eastAsia="ru-RU"/>
        </w:rPr>
        <w:t>Улучшение благоустройства территории МО;</w:t>
      </w:r>
    </w:p>
    <w:p w:rsidR="00E40797" w:rsidRPr="00E40797" w:rsidRDefault="00E40797" w:rsidP="00E4079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Calibri" w:hAnsi="Times New Roman" w:cs="Times New Roman"/>
          <w:sz w:val="24"/>
          <w:szCs w:val="24"/>
          <w:lang w:eastAsia="ru-RU"/>
        </w:rPr>
        <w:t>Улучшение санитарного состояния территории МО;</w:t>
      </w:r>
    </w:p>
    <w:p w:rsidR="00E40797" w:rsidRPr="00E40797" w:rsidRDefault="00E40797" w:rsidP="00E4079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Обеспечения безопасности дорожного движения, снижения дорожно-транспортного травматизма на дорогах, обеспечение надлежащего эксплуатационного состояния автомобильных дорог;</w:t>
      </w:r>
    </w:p>
    <w:p w:rsidR="00E40797" w:rsidRPr="00E40797" w:rsidRDefault="00E40797" w:rsidP="00E4079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Повышение комфортности городской среды, обеспечение благоприятной сферы жизнедеятельности </w:t>
      </w: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всех возрастных групп проживающего населения;</w:t>
      </w:r>
    </w:p>
    <w:p w:rsidR="00E40797" w:rsidRPr="00E40797" w:rsidRDefault="00E40797" w:rsidP="00E4079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Создания условий для проведения досуга и общения разных возрастных групп населения на территории МО;</w:t>
      </w:r>
    </w:p>
    <w:p w:rsidR="00E40797" w:rsidRPr="00E40797" w:rsidRDefault="00E40797" w:rsidP="00E4079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благоприятных условий, обеспечивающих развитие нравственного, духовного и культурного потенциала жителей, в том числе детей и подростков, проживающих на территории МО, раскрытие их индивидуальных особенностей;</w:t>
      </w:r>
    </w:p>
    <w:p w:rsidR="00E40797" w:rsidRPr="00E40797" w:rsidRDefault="00E40797" w:rsidP="00E4079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для всех категорий населения МО равных возможностей доступа к культурным ценностям, участия в культурной жизни, укрепления единого культурного пространства</w:t>
      </w:r>
    </w:p>
    <w:p w:rsidR="00E40797" w:rsidRPr="00E40797" w:rsidRDefault="00E40797" w:rsidP="00E4079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Повышение качества жизни инвалидов в МО путем формирования доступной среды жизнедеятельности</w:t>
      </w:r>
    </w:p>
    <w:p w:rsidR="00E40797" w:rsidRPr="00E40797" w:rsidRDefault="00E40797" w:rsidP="00E4079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Повышения социальной активности и уровня социализации и самореализации молодежи;</w:t>
      </w:r>
    </w:p>
    <w:p w:rsidR="00E40797" w:rsidRPr="00E40797" w:rsidRDefault="00E40797" w:rsidP="00E4079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физической культуры, пропаганда здорового образа жизни;</w:t>
      </w:r>
    </w:p>
    <w:p w:rsidR="00E40797" w:rsidRPr="00E40797" w:rsidRDefault="00E40797" w:rsidP="00E4079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  мер   социальной   поддержки,   предусмотренных   законодательством Санкт-Петербурга для отдельных категорий граждан Российской Федерации;</w:t>
      </w:r>
    </w:p>
    <w:p w:rsidR="00E40797" w:rsidRPr="00E40797" w:rsidRDefault="00E40797" w:rsidP="00E4079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 результативности  бюджетных  расходов.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2025-2027 годах муниципальное образование продолжит работу по реализации муниципальных программ. Приоритетным направлением деятельности остается благоустройство территории муниципального образования. 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критерием эффективности бюджетной политики муниципального образования остается улучшение качества повседневной жизни граждан, проживающих на территории муниципального образования. 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расходных обязательств на 2025-2027 годы</w:t>
      </w:r>
    </w:p>
    <w:p w:rsidR="00E40797" w:rsidRPr="00E40797" w:rsidRDefault="00A62118" w:rsidP="00A62118">
      <w:pPr>
        <w:tabs>
          <w:tab w:val="left" w:pos="17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0797"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8 статьи 4 Закона Санкт-Петербурга </w:t>
      </w:r>
      <w:r w:rsidR="00E40797"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04.07.2007 № 371-77 «О бюджетном процессе в Санкт-Петербурге» проектом закона Санкт-Петербурга о бюджете определен перечень расходных обязательств муниципальных образований Санкт-Петербурга, составленный в соответствии с полномочиями органов </w:t>
      </w:r>
      <w:r w:rsidR="00E40797"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местного самоуправления по решению вопросов местного значения муниципальных образований в Санкт-Петербурге, установленных законами Санкт-Петербурга.</w:t>
      </w:r>
    </w:p>
    <w:p w:rsidR="00E40797" w:rsidRPr="00E40797" w:rsidRDefault="00E40797" w:rsidP="00E407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исполнения расходных обязательств внутригородских муниципальных образований Санкт-Петербурга утвержден постановлением Правительства Санкт-Петербурга от 14.05.2008 № 561.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4079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1. Расходные обязательства в области общегосударственных вопросов.</w:t>
      </w:r>
    </w:p>
    <w:p w:rsidR="00E40797" w:rsidRPr="00E40797" w:rsidRDefault="00E40797" w:rsidP="00E40797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Расходные обязательства по содержанию главы внутригородского муниципального образования Санкт-Петербурга.</w:t>
      </w:r>
    </w:p>
    <w:p w:rsidR="00E40797" w:rsidRPr="00E40797" w:rsidRDefault="00E40797" w:rsidP="00E40797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Расходные обязательства по содержанию и обеспечению деятельности представительного органа муниципального образования, в том числе: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1.2.1. Расходные обязательства по содержанию лиц, замещающих выборные муниципальные должности, осуществляющих свои полномочия на постоянной основе;</w:t>
      </w:r>
    </w:p>
    <w:p w:rsidR="00E40797" w:rsidRPr="00E40797" w:rsidRDefault="00E40797" w:rsidP="00E40797">
      <w:pPr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E407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Расходные обязательства по содержанию лиц, замещающих должности муниципальной службы, а так же лиц, замещающих должности, не отнесенные к должностям муниципальной службы;</w:t>
      </w:r>
      <w:proofErr w:type="gramEnd"/>
    </w:p>
    <w:p w:rsidR="00E40797" w:rsidRPr="00E40797" w:rsidRDefault="00E40797" w:rsidP="00E40797">
      <w:pPr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Расходные обязательства по компенсации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 в связи с осуществлением ими своих мандатов.</w:t>
      </w:r>
    </w:p>
    <w:p w:rsidR="00E40797" w:rsidRPr="00E40797" w:rsidRDefault="00E40797" w:rsidP="00E40797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Расходные обязательства по содержанию и обеспечению деятельности местной администрации муниципального образования, в том числе:</w:t>
      </w:r>
    </w:p>
    <w:p w:rsidR="00E40797" w:rsidRPr="00E40797" w:rsidRDefault="00E40797" w:rsidP="00E40797">
      <w:pPr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Расходные обязательства по содержанию лиц, замещающих должности муниципальной службы, а так же лиц, замещающих должности, не отнесенные к должностям муниципальной службы.</w:t>
      </w:r>
    </w:p>
    <w:p w:rsidR="00E40797" w:rsidRPr="00E40797" w:rsidRDefault="00E40797" w:rsidP="00E40797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Расходные обязательства по формированию резервного фонда местной администрации муниципального образования.</w:t>
      </w:r>
    </w:p>
    <w:p w:rsidR="00E40797" w:rsidRPr="00E40797" w:rsidRDefault="00E40797" w:rsidP="00E40797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Расходные обязательства в области других общегосударственных вопросов, в том числе:</w:t>
      </w:r>
    </w:p>
    <w:p w:rsidR="00E40797" w:rsidRPr="00E40797" w:rsidRDefault="00E40797" w:rsidP="00E40797">
      <w:pPr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Расходные обязательства по формированию и размещению муниципального заказа;</w:t>
      </w:r>
    </w:p>
    <w:p w:rsidR="00E40797" w:rsidRPr="00E40797" w:rsidRDefault="00E40797" w:rsidP="00E40797">
      <w:pPr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Расходные обязательства по формированию архивных фондов органов местного самоуправления, муниципальных учреждений и предприятий;</w:t>
      </w:r>
    </w:p>
    <w:p w:rsidR="00E40797" w:rsidRPr="00E40797" w:rsidRDefault="00E40797" w:rsidP="00E40797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4079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Расходные обязательства в области национальной безопасности и правоохранительной деятельности.</w:t>
      </w:r>
    </w:p>
    <w:p w:rsidR="00E40797" w:rsidRPr="00E40797" w:rsidRDefault="00E40797" w:rsidP="00E40797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Расходные обязательства по проведению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действий.</w:t>
      </w:r>
    </w:p>
    <w:p w:rsidR="00E40797" w:rsidRPr="00E40797" w:rsidRDefault="00E40797" w:rsidP="00E40797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Расходные обязательства </w:t>
      </w:r>
      <w:proofErr w:type="gramStart"/>
      <w:r w:rsidRPr="00E4079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 участию в деятельности по профилактике правонарушений в Санкт-Петербурге в формах</w:t>
      </w:r>
      <w:proofErr w:type="gramEnd"/>
      <w:r w:rsidRPr="00E4079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 порядке, установленных законодательством Санкт-Петербурга</w:t>
      </w:r>
    </w:p>
    <w:p w:rsidR="00E40797" w:rsidRPr="00E40797" w:rsidRDefault="00E40797" w:rsidP="00E40797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Расходные обязательства в области национальной экономики.</w:t>
      </w:r>
    </w:p>
    <w:p w:rsidR="00E40797" w:rsidRPr="00E40797" w:rsidRDefault="00E40797" w:rsidP="00E40797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Расходные обязательства в области общеэкономических вопросов: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3.1.1. Расходные обязательства по участию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впервые.</w:t>
      </w:r>
    </w:p>
    <w:p w:rsidR="00E40797" w:rsidRPr="00E40797" w:rsidRDefault="00E40797" w:rsidP="00E40797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Расходные обязательства в области дорожного хозяйства: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3.2.1. Расходные обязательства городов и поселков, являющихся муниципальными образованиями, муниципальных образований муниципальных округов </w:t>
      </w:r>
      <w:proofErr w:type="spellStart"/>
      <w:r w:rsidRPr="00E4079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Горелово</w:t>
      </w:r>
      <w:proofErr w:type="spellEnd"/>
      <w:r w:rsidRPr="00E4079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proofErr w:type="spellStart"/>
      <w:r w:rsidRPr="00E4079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Лахта-Ольгино</w:t>
      </w:r>
      <w:proofErr w:type="spellEnd"/>
      <w:r w:rsidRPr="00E4079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 текущему ремонту  и содержанию дорог, расположенных в пределах границ муниципальных образований, в соответствии с перечнем, утвержденным Правительством Санкт-Петербурга.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3.3. Расходные обязательства в области других вопросов национальной экономики: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3.3.1. Расходные обязательства по содействию развитию малого бизнеса на территории муниципального образования.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4079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4. Расходные обязательства в области благоустройства территорий муниципальных образований, в том числе: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E407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Расходные обязательства по организации благоустройства территорий муниципальных образований в соответствии с законодательством Санкт-Петербурга</w:t>
      </w: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4.1.1. Расходные обязательства по обеспечению проектирования благоустройства при размещении элементов благоустройства.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4.1.2. Расходные обязательства по </w:t>
      </w:r>
      <w:r w:rsidRPr="00E407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размещению, содержанию спортивных, детских площадок, включая ремонт расположенных на них элементов благоустройства, на внутриквартальных территориях.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E407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4.1.3.Расходные обязательства по </w:t>
      </w:r>
      <w:r w:rsidRPr="00E407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размещению, содержанию,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размещению покрытий, предназначенных для кратковременного и длительного хранения индивидуального автотранспорта, на внутриквартальных территориях.</w:t>
      </w:r>
      <w:r w:rsidRPr="00E407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End"/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4.1.4. Расходные обязательства по содержанию внутриквартальных территорий в части обеспечения ремонта покрытий, расположенных на внутриквартальных территориях, и проведение санитарных рубок (в том числе удаление аварийных, больных деревьев и кустарников) на территориях, не относящихся к территориям зеленых насаждений.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4.1.5.</w:t>
      </w:r>
      <w:r w:rsidRPr="00E407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Расходные обязательства по</w:t>
      </w:r>
      <w:r w:rsidRPr="00E407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временному размещению, содержанию,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территориях;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Pr="00E407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Расходные обязательства по озеленению территории муниципального образования в соответствии с законодательством Санкт-Петербурга</w:t>
      </w: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4.2.1.</w:t>
      </w:r>
      <w:r w:rsidRPr="00E407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Расходные обязательства по</w:t>
      </w:r>
      <w:r w:rsidRPr="00E407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содержанию, в том числе уборке, территорий зеленых насаждений общего пользования местного значения (включая расположенных на них элементов благоустройства), защите зеленых насаждений на указанных территориях.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4.2.2 </w:t>
      </w:r>
      <w:r w:rsidRPr="00E407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Расходные обязательства по </w:t>
      </w:r>
      <w:r w:rsidRPr="00E407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содержанию (размещению), переустройству, восстановлению и ремонту объектов зеленых насаждений, расположенных на территориях зеленых насаждений общего пользования местного значения.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4.2.3</w:t>
      </w:r>
      <w:r w:rsidRPr="00E407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Расходные обязательства по осуществлению мероприятий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Отечества, расположенных вне земельных участков, входящих в состав кладбищ.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4079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5. Расходные обязательства в области охраны окружающей среды.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5.1. Расходные обязательства по участию в мероприятиях по охране окружающей среды в границах муниципального образования, за исключением организации и осуществления мероприятий по экологическому контролю.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40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E4079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Расходные обязательства в области образования.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Расходные обязательства в области профессиональной подготовки, переподготовки и повышения квалификации: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6.1.1. </w:t>
      </w:r>
      <w:proofErr w:type="gramStart"/>
      <w:r w:rsidRPr="00E407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Расходные обязательства по организации профессионального образования,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муниципальных советов муниципальных образований, муниципальных служащих и работников муниципальных учреждений, организации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службе.</w:t>
      </w:r>
      <w:proofErr w:type="gramEnd"/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6.2. </w:t>
      </w: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Расходные обязательства в области других вопросов в области образования: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6.2.1. Расходные обязательства по проведению работ по военно-патриотическому воспитанию граждан на территории муниципального образования.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6.2.2. Расходные обязательства по</w:t>
      </w:r>
      <w:r w:rsidRPr="00E407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407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участию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конфликтов.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6.2.3. </w:t>
      </w:r>
      <w:r w:rsidRPr="00E4079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Расходные обязательства по участию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образования.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6.2.4. Расходные обязательства по участию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неровностей.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6.2.5. Расходные обязательства по участию в установленном порядке в мероприятиях по профилактике незаконного потребления наркотических средств и психотропных веществ, новых потенциально опасных </w:t>
      </w:r>
      <w:proofErr w:type="spellStart"/>
      <w:r w:rsidRPr="00E4079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психоактивных</w:t>
      </w:r>
      <w:proofErr w:type="spellEnd"/>
      <w:r w:rsidRPr="00E4079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веществ, наркомании в Санкт-Петербурге.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40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</w:t>
      </w:r>
      <w:r w:rsidRPr="00E4079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Расходные обязательства в области культуры. 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7.1. </w:t>
      </w:r>
      <w:r w:rsidRPr="00E407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Расходные обязательства по организации местных и участию в организации и проведении городских праздничных и иных зрелищных мероприятий.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7.2. Расходные обязательства по организации и проведению мероприятий по сохранению и развитию местных традиций и обрядов.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E407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Расходные обязательства в области социальной политики.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8.1. </w:t>
      </w:r>
      <w:proofErr w:type="gramStart"/>
      <w:r w:rsidRPr="00E407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Расходные обязательства по назначению, выплате, перерасчету ежемесячной доплаты за стаж (общую продолжительность) работы (службы) в органах местного самоуправления, муниципальных органах муниципальных образований к страховой пенсии по старости, страховой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самоуправления, муниципальных органах муниципальных образований (далее – доплата к пенсии), а также приостановлению, возобновлению, прекращению выплаты</w:t>
      </w:r>
      <w:proofErr w:type="gramEnd"/>
      <w:r w:rsidRPr="00E407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доплаты к пенсии в соответствии с </w:t>
      </w:r>
      <w:hyperlink r:id="rId9" w:history="1">
        <w:r w:rsidRPr="00E40797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законом</w:t>
        </w:r>
      </w:hyperlink>
      <w:r w:rsidRPr="00E407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Санкт-Петербурга;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8.2. Расходные обязательства по назначению, выплате, перерасчету пенсии</w:t>
      </w:r>
      <w:r w:rsidRPr="00E407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за выслугу лет лицам, замещавшим должности муниципальной службы в органах местного самоуправления, муниципальных органах муниципальных образований, а также приостановлению, возобновлению, прекращению выплаты пенсии за выслугу лет </w:t>
      </w:r>
      <w:r w:rsidRPr="00E407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 соответствии с законом Санкт-Петербурга.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 Расходные обязательства в области средств массовой информации.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9.1.Расходные обязательства по учреждению печатного средства массовой информации для  опубликования муниципальных правовых актов, </w:t>
      </w:r>
      <w:r w:rsidRPr="00E40797"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  <w:lang w:eastAsia="ru-RU"/>
        </w:rPr>
        <w:t>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информации.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4079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10. Расходные обязательства в области физической культуры и спорта.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10.1. Расходные обязательства по обеспечению условий для развития на территории муниципального образования физической культуры и массового спорта, организации и проведению официальных физкультурных мероприятий, физкультурно-оздоровительных мероприятий и спортивных мероприятий муниципального образования.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4079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11. Иные расходные обязательства муниципальных образований.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11.1. Расходные обязательства по уплате членских взносов на осуществление деятельности Совета муниципальных образований Санкт-Петербурга и содержание его органов.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11.2. Расходные обязательства по участию в реализации мероприятий по охране здоровья граждан от воздействия окружающего табачного дыма и последствий потребления табака на территории муниципального образования.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11.3. Расходные обязательства по организации и проведению </w:t>
      </w:r>
      <w:proofErr w:type="spellStart"/>
      <w:r w:rsidRPr="00E40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досуговых</w:t>
      </w:r>
      <w:proofErr w:type="spellEnd"/>
      <w:r w:rsidRPr="00E40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мероприятий для жителей муниципального образования.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11.4. Расходные обязательства по участию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конфликтов.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11.5. Расходные обязательства по осуществлению экологического просвещения, а также организации экологического воспитания и формированию экологической культуры в области обращения с твердыми коммунальными отходами.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11.6 Расходные обязательства </w:t>
      </w:r>
      <w:proofErr w:type="gramStart"/>
      <w:r w:rsidRPr="00E407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участию в деятельности по профилактике правонарушений в Санкт-Петербурге в соответствии</w:t>
      </w:r>
      <w:proofErr w:type="gramEnd"/>
      <w:r w:rsidRPr="00E407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 федеральным законодательством </w:t>
      </w:r>
      <w:r w:rsidRPr="00E407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>и законодательством Санкт-Петербурга.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Основные цели и задачи налоговой политики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налоговой политики внутригородского муниципального образования города федерального значения Санкт-Петербурга поселок Саперный при формировании проекта бюджета на 2025-2027 годы является  сохранение бюджетной устойчивости и получение необходимого объема бюджетных доходов.</w:t>
      </w:r>
    </w:p>
    <w:p w:rsidR="00E40797" w:rsidRPr="00E40797" w:rsidRDefault="00E40797" w:rsidP="00E4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797" w:rsidRPr="00E40797" w:rsidRDefault="00E40797" w:rsidP="00E4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цель будет достигаться через решение следующих задач:</w:t>
      </w:r>
    </w:p>
    <w:p w:rsidR="00E40797" w:rsidRPr="00E40797" w:rsidRDefault="00E40797" w:rsidP="00E4079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инвестиционной активности;</w:t>
      </w:r>
    </w:p>
    <w:p w:rsidR="00E40797" w:rsidRPr="00E40797" w:rsidRDefault="00E40797" w:rsidP="00E4079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предпринимательской активности;</w:t>
      </w:r>
    </w:p>
    <w:p w:rsidR="00E40797" w:rsidRPr="00E40797" w:rsidRDefault="00E40797" w:rsidP="00E4079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информированность предпринимателей и граждан;</w:t>
      </w:r>
    </w:p>
    <w:p w:rsidR="00E40797" w:rsidRPr="00E40797" w:rsidRDefault="00E40797" w:rsidP="00E4079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использование налогового потенциала поселения, создание условий для развития экономики;</w:t>
      </w:r>
    </w:p>
    <w:p w:rsidR="00E40797" w:rsidRPr="00E40797" w:rsidRDefault="00E40797" w:rsidP="00E4079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Предотвращение уклонения от уплаты налогов;</w:t>
      </w:r>
    </w:p>
    <w:p w:rsidR="00E40797" w:rsidRPr="00E40797" w:rsidRDefault="00E40797" w:rsidP="00E4079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Легализация налоговой базы;</w:t>
      </w:r>
    </w:p>
    <w:p w:rsidR="00E40797" w:rsidRPr="00E40797" w:rsidRDefault="00E40797" w:rsidP="00E4079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развитие налогового потенциала.</w:t>
      </w:r>
    </w:p>
    <w:p w:rsidR="00E40797" w:rsidRPr="00E40797" w:rsidRDefault="00E40797" w:rsidP="00E407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будет продолжена реализация следующих основных направлений:</w:t>
      </w:r>
    </w:p>
    <w:p w:rsidR="00E40797" w:rsidRPr="00E40797" w:rsidRDefault="00E40797" w:rsidP="00E40797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развития малого предпринимательства;</w:t>
      </w:r>
    </w:p>
    <w:p w:rsidR="00E40797" w:rsidRPr="00E40797" w:rsidRDefault="00E40797" w:rsidP="00E40797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организаций, формирующий налоговый потенциал;</w:t>
      </w:r>
    </w:p>
    <w:p w:rsidR="00E40797" w:rsidRPr="00E40797" w:rsidRDefault="00E40797" w:rsidP="00E40797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Стимулирование физических лиц к </w:t>
      </w:r>
      <w:proofErr w:type="spellStart"/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0797" w:rsidRPr="00E40797" w:rsidRDefault="00E40797" w:rsidP="00E40797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Информирование, консультирование по налоговым вопросам;</w:t>
      </w:r>
    </w:p>
    <w:p w:rsidR="00E40797" w:rsidRPr="00E40797" w:rsidRDefault="00E40797" w:rsidP="00E40797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благоприятных условий для развития бизнеса.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источников доходов на 2025-2027 годы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Налоговые доходы</w:t>
      </w:r>
    </w:p>
    <w:p w:rsidR="00E40797" w:rsidRPr="00E40797" w:rsidRDefault="00E40797" w:rsidP="00E407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проекта</w:t>
      </w:r>
      <w:proofErr w:type="gramEnd"/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Санкт-Петербурга «О бюджете Санкт-Петербурга на 2025 год и плановый период 2026 и 2027 годов» поступления налоговых доходов внутригородских муниципальных образований будет являться налог на доходы физических лиц по нормативу отчисления 0,3%.</w:t>
      </w:r>
    </w:p>
    <w:p w:rsidR="00E40797" w:rsidRPr="00E40797" w:rsidRDefault="00E40797" w:rsidP="00E40797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4079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Безвозмездные поступления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407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Безвозмездные поступления от бюджета Санкт-Петербурга:</w:t>
      </w:r>
    </w:p>
    <w:p w:rsidR="00E40797" w:rsidRPr="00E40797" w:rsidRDefault="00E40797" w:rsidP="00E4079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дотации бюджетам внутригородских муниципальных образований городов федерального значения на выравнивание бюджетной обеспеченности;</w:t>
      </w:r>
    </w:p>
    <w:p w:rsidR="00E40797" w:rsidRPr="00E40797" w:rsidRDefault="00E40797" w:rsidP="00E4079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субвенции, предоставляемые местным бюджетам в случаях и в порядке, установленных законами Санкт-Петербурга;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Безвозмездные поступления от государственных организаций.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Прочие безвозмездные поступления, зачисляемые в бюджеты муниципальных образований.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r w:rsidRPr="00E407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возврата остатков субсидий, субвенций и иных межбюджетных трансфертов, имеющих целевое назначение, прошлых лет.</w:t>
      </w:r>
    </w:p>
    <w:p w:rsidR="00E40797" w:rsidRPr="00E40797" w:rsidRDefault="00E40797" w:rsidP="00E40797">
      <w:pPr>
        <w:suppressAutoHyphens/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Неналоговые доходы</w:t>
      </w:r>
    </w:p>
    <w:p w:rsidR="00E40797" w:rsidRPr="00E40797" w:rsidRDefault="00E40797" w:rsidP="00E40797">
      <w:pPr>
        <w:suppressAutoHyphens/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штрафы пени неустойки, а также прочие доходы от компенсации </w:t>
      </w:r>
      <w:proofErr w:type="gramStart"/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 бюджетов внутригородских  муниципальных образований  городов федерального значения</w:t>
      </w:r>
      <w:proofErr w:type="gramEnd"/>
    </w:p>
    <w:p w:rsidR="00E40797" w:rsidRPr="00E40797" w:rsidRDefault="00E40797" w:rsidP="00E4079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E40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Основные направления</w:t>
      </w:r>
      <w:r w:rsidRPr="00E407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бюджетной и налоговой политики на 2025-2027  годы в области формирования и исполнения доходов местного бюджета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 Разработка </w:t>
      </w:r>
      <w:proofErr w:type="gramStart"/>
      <w:r w:rsidRPr="00E4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проекта доходной части местного бюджета внутригородского муниципального образования </w:t>
      </w: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федерального значения Санкт-Петербурга</w:t>
      </w:r>
      <w:proofErr w:type="gramEnd"/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поселок </w:t>
      </w:r>
      <w:r w:rsidRPr="00E4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Саперный на очередной финансовый год и на плановый период осуществляется в соответствии с бюджетным и налоговым законодательством Российской Федерации, Санкт-Петербурга и нормативными правовыми актами по вопросам установления местных налогов и сборов.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бюджетной политики в сфере управления доходами являются</w:t>
      </w:r>
      <w:r w:rsidRPr="00E4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40797" w:rsidRPr="00E40797" w:rsidRDefault="00E40797" w:rsidP="00E40797">
      <w:pPr>
        <w:tabs>
          <w:tab w:val="left" w:pos="399"/>
          <w:tab w:val="left" w:pos="912"/>
          <w:tab w:val="left" w:pos="96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Консервативный подход к формированию доходной части местного бюджета с учетом рисков возможного снижения поступления доходов;</w:t>
      </w:r>
    </w:p>
    <w:p w:rsidR="00E40797" w:rsidRPr="00E40797" w:rsidRDefault="00E40797" w:rsidP="00E40797">
      <w:pPr>
        <w:tabs>
          <w:tab w:val="left" w:pos="399"/>
          <w:tab w:val="left" w:pos="912"/>
          <w:tab w:val="left" w:pos="96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работы по повышению доходов местного бюджета, в том числе за счет</w:t>
      </w:r>
      <w:r w:rsidRPr="00E40797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улучшения администрирования уже существующих налогов;</w:t>
      </w:r>
    </w:p>
    <w:p w:rsidR="00E40797" w:rsidRPr="00E40797" w:rsidRDefault="00E40797" w:rsidP="00E40797">
      <w:pPr>
        <w:tabs>
          <w:tab w:val="left" w:pos="399"/>
          <w:tab w:val="left" w:pos="912"/>
          <w:tab w:val="left" w:pos="96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-Осуществление сотрудничества с налоговыми органами в целях улучшения информационного обмена, повышения уровня собираемости доходов и совершенствования порядка зачисления доходов в бюджет;</w:t>
      </w:r>
    </w:p>
    <w:p w:rsidR="00E40797" w:rsidRPr="00E40797" w:rsidRDefault="00E40797" w:rsidP="00E40797">
      <w:pPr>
        <w:tabs>
          <w:tab w:val="left" w:pos="399"/>
          <w:tab w:val="left" w:pos="912"/>
          <w:tab w:val="left" w:pos="96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ответственности по контролю за полным и своевременным поступлением доходов в местный бюджет;</w:t>
      </w:r>
    </w:p>
    <w:p w:rsidR="00E40797" w:rsidRPr="00E40797" w:rsidRDefault="00E40797" w:rsidP="00E40797">
      <w:pPr>
        <w:tabs>
          <w:tab w:val="left" w:pos="399"/>
          <w:tab w:val="left" w:pos="969"/>
          <w:tab w:val="left" w:pos="11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целенаправленной финансовой политики последовательного снижения бюджетного дефицита.</w:t>
      </w:r>
    </w:p>
    <w:p w:rsidR="00E40797" w:rsidRPr="00E40797" w:rsidRDefault="00E40797" w:rsidP="00E40797">
      <w:pPr>
        <w:tabs>
          <w:tab w:val="left" w:pos="399"/>
          <w:tab w:val="left" w:pos="969"/>
          <w:tab w:val="left" w:pos="11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Основными направлениями налоговой политики  в сфере управления доходами являются:</w:t>
      </w:r>
    </w:p>
    <w:p w:rsidR="00E40797" w:rsidRPr="00E40797" w:rsidRDefault="00E40797" w:rsidP="00E40797">
      <w:pPr>
        <w:tabs>
          <w:tab w:val="left" w:pos="399"/>
          <w:tab w:val="left" w:pos="969"/>
          <w:tab w:val="left" w:pos="11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Обеспечения предсказуемости и прозрачности налогообложения;</w:t>
      </w:r>
    </w:p>
    <w:p w:rsidR="00E40797" w:rsidRPr="00E40797" w:rsidRDefault="00E40797" w:rsidP="00E40797">
      <w:pPr>
        <w:tabs>
          <w:tab w:val="left" w:pos="399"/>
          <w:tab w:val="left" w:pos="969"/>
          <w:tab w:val="left" w:pos="11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предпринимательского климата;</w:t>
      </w:r>
    </w:p>
    <w:p w:rsidR="00E40797" w:rsidRPr="00E40797" w:rsidRDefault="00E40797" w:rsidP="00E40797">
      <w:pPr>
        <w:tabs>
          <w:tab w:val="left" w:pos="399"/>
          <w:tab w:val="left" w:pos="969"/>
          <w:tab w:val="left" w:pos="11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потребительской активности населения;</w:t>
      </w:r>
    </w:p>
    <w:p w:rsidR="00E40797" w:rsidRPr="00E40797" w:rsidRDefault="00E40797" w:rsidP="00E40797">
      <w:pPr>
        <w:tabs>
          <w:tab w:val="left" w:pos="399"/>
          <w:tab w:val="left" w:pos="969"/>
          <w:tab w:val="left" w:pos="11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Налоговая информированность граждан;</w:t>
      </w:r>
    </w:p>
    <w:p w:rsidR="00E40797" w:rsidRPr="00E40797" w:rsidRDefault="00E40797" w:rsidP="00E4079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Предотвращение уклонения от уплаты налогов;</w:t>
      </w:r>
    </w:p>
    <w:p w:rsidR="00E40797" w:rsidRPr="00E40797" w:rsidRDefault="00E40797" w:rsidP="00E40797">
      <w:pPr>
        <w:tabs>
          <w:tab w:val="left" w:pos="399"/>
          <w:tab w:val="left" w:pos="969"/>
          <w:tab w:val="left" w:pos="11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и развитие налогового потенциала.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Основные направления бюджетной политики на 2025-2027 годы в области формирования и исполнения расходов местного бюджета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Формирование расходов бюджета осуществляется в соответствии с расходными обязательствами по вопросам местного значения, установленными действующим законодательством. Планирование расходов местного бюджета осуществляется на основе реестра расходных обязательств муниципального образования с учетом прогнозируемого уровня цен, тарифов на поставку товаров, оказание услуг организациями в соответствии с заключенными договорами.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Приоритетными направлениями расходов при формировании и исполнении бюджета на 2025-2027 годы определить расходы, обеспечивающие социальную стабильность в муниципальном образовании: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расходы на оплату труда;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благоустройство территории муниципального образования;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E4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досуговые</w:t>
      </w:r>
      <w:proofErr w:type="spellEnd"/>
      <w:r w:rsidRPr="00E4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мероприятия.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Повышение эффективности планирования и использования бюджетных средств за счет осуществления следующих мероприятий: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- недопущения образования несанкционированной кредиторской и дебиторской задолженности;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осуществления закупок товаров, работ и услуг для муниципальных нужд в соответствии с Федеральным законом от 05.04.2013 N 44-ФЗ " О контрактной системе в сфере закупок товаров, работ, услуг для обеспечения государственных и муниципальных нужд".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</w:t>
      </w: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бюджетной политики в сфере управления расходами:</w:t>
      </w:r>
    </w:p>
    <w:p w:rsidR="00E40797" w:rsidRPr="00E40797" w:rsidRDefault="00E40797" w:rsidP="00E40797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последовательной экономии бюджетных средств, предполагающей достижение максимально возможного мультипликативного экономического и социального эффекта от каждого бюджетного рубля;</w:t>
      </w:r>
    </w:p>
    <w:p w:rsidR="00E40797" w:rsidRPr="00E40797" w:rsidRDefault="00E40797" w:rsidP="00E40797">
      <w:pPr>
        <w:tabs>
          <w:tab w:val="num" w:pos="1026"/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Применение дифференцированного подхода к оптимизации расходов с учетом приоритетности расходов в условиях обязательного обеспечения исполнения публичных нормативных обязательств; </w:t>
      </w:r>
    </w:p>
    <w:p w:rsidR="00E40797" w:rsidRPr="00E40797" w:rsidRDefault="00E40797" w:rsidP="00E40797">
      <w:pPr>
        <w:tabs>
          <w:tab w:val="num" w:pos="1026"/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решений по прекращению действующих расходных обязательств по результатам анализа эффективности их исполнения;</w:t>
      </w:r>
    </w:p>
    <w:p w:rsidR="00E40797" w:rsidRPr="00E40797" w:rsidRDefault="00E40797" w:rsidP="00E40797">
      <w:pPr>
        <w:tabs>
          <w:tab w:val="num" w:pos="1026"/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решений об установлении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E40797" w:rsidRPr="00E40797" w:rsidRDefault="00E40797" w:rsidP="00E40797">
      <w:pPr>
        <w:tabs>
          <w:tab w:val="num" w:pos="1026"/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Сохранение подходов к формированию расходов на оплату труда муниципальных  служащих с учетом требований действующего законодательства;   </w:t>
      </w:r>
    </w:p>
    <w:p w:rsidR="00E40797" w:rsidRPr="00E40797" w:rsidRDefault="00E40797" w:rsidP="00E40797">
      <w:pPr>
        <w:tabs>
          <w:tab w:val="num" w:pos="1026"/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реальных сроков реализации и объемов финансового обеспечения заявленных муниципальных программ;</w:t>
      </w:r>
    </w:p>
    <w:p w:rsidR="00E40797" w:rsidRPr="00E40797" w:rsidRDefault="00E40797" w:rsidP="00E40797">
      <w:pPr>
        <w:tabs>
          <w:tab w:val="num" w:pos="1026"/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системы мониторинга эффективности бюджетных расходов в разрезе муниципальных услуг;</w:t>
      </w:r>
    </w:p>
    <w:p w:rsidR="00E40797" w:rsidRPr="00E40797" w:rsidRDefault="00E40797" w:rsidP="00E40797">
      <w:pPr>
        <w:tabs>
          <w:tab w:val="num" w:pos="1026"/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доли муниципальных программ в структуре расходов бюджета путем использования программно-целевого принципа организации деятельности при планировании и осуществлении расходов бюджета в форме муниципальных программ;</w:t>
      </w:r>
    </w:p>
    <w:p w:rsidR="00E40797" w:rsidRPr="00E40797" w:rsidRDefault="00E40797" w:rsidP="00E40797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Совершенствование механизмов </w:t>
      </w:r>
      <w:proofErr w:type="gramStart"/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муниципальных программ.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Основные принципы формирования местного бюджета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Формирование местного бюджета на 2025-2027 годы осуществляется строго в соответствии с требованиями Бюджетного кодекса Российской Федерации.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Местный бюджет формируется на основе прогноза социально-экономического развития муниципального образования на 2025-2027 годы.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Доходная часть местного бюджета формируется за счет налогов на  доходы. 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Формирование расходов местного бюджета осуществляется в соответствии с расходными обязательствами в пределах реальных возможностей доходной части местного бюджета с учетом обеспечения приоритетного финансирования. Расходная часть бюджета планируется на уровне доходов без бюджетного дефицита. При поступлении дополнительных доходов в местный бюджет возможно увеличение расходов в оперативном порядке. Эффективность бюджетных расходов обусловлена формированием и исполнением бюджета на основе муниципальных программ.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Резервный фонд Местной Администрации муниципального образования  (расходы на проведение аварийно-восстановительных работ по ликвидации последствий стихийных бедствий и других чрезвычайных ситуаций) формируется в объеме не более 3% от расходной части местного бюджета.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Дефицит бюджета и источники его покрытия</w:t>
      </w: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797" w:rsidRPr="00E40797" w:rsidRDefault="00E40797" w:rsidP="00E407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Планируемый дефицит бюджета муниципального образования не может превышать 5% объема доходов бюджета муниципального образования без учета финансовой помощи из федерального и бюджета Санкт-Петербурга. </w:t>
      </w:r>
      <w:bookmarkStart w:id="1" w:name="sub_920133"/>
    </w:p>
    <w:p w:rsidR="00E40797" w:rsidRPr="00E40797" w:rsidRDefault="00E40797" w:rsidP="00E407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</w:t>
      </w:r>
      <w:r w:rsidRPr="00E407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местного бюджета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  <w:proofErr w:type="gramEnd"/>
    </w:p>
    <w:bookmarkEnd w:id="1"/>
    <w:p w:rsidR="00E40797" w:rsidRDefault="00E40797" w:rsidP="00E40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Источниками финансирования дефицита бюджета 2025-2027 гг. являются  изменение остатков средств на едином счете  бюджета муниципального образования.</w:t>
      </w:r>
    </w:p>
    <w:p w:rsidR="00DE575D" w:rsidRDefault="00DE575D" w:rsidP="00E40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75D" w:rsidRDefault="00DE575D" w:rsidP="00E40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75D" w:rsidRDefault="00DE575D" w:rsidP="00E40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75D" w:rsidRDefault="00DE575D" w:rsidP="00E40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75D" w:rsidRDefault="00DE575D" w:rsidP="00E40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75D" w:rsidRDefault="00DE575D" w:rsidP="00E40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75D" w:rsidRDefault="00DE575D" w:rsidP="00E40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75D" w:rsidRDefault="00DE575D" w:rsidP="00E40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75D" w:rsidRDefault="00DE575D" w:rsidP="00E40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75D" w:rsidRDefault="00DE575D" w:rsidP="00E40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75D" w:rsidRDefault="00DE575D" w:rsidP="00E40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75D" w:rsidRDefault="00DE575D" w:rsidP="00E40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75D" w:rsidRPr="00E40797" w:rsidRDefault="00DE575D" w:rsidP="00E40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797" w:rsidRPr="00E40797" w:rsidRDefault="00E40797" w:rsidP="00E40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0A4" w:rsidRDefault="001C60A4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C60A4" w:rsidRDefault="001C60A4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C60A4" w:rsidRDefault="001C60A4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C60A4" w:rsidRDefault="001C60A4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C60A4" w:rsidRDefault="001C60A4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C60A4" w:rsidRDefault="001C60A4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C60A4" w:rsidRDefault="001C60A4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C60A4" w:rsidRDefault="001C60A4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C60A4" w:rsidRDefault="001C60A4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C60A4" w:rsidRDefault="001C60A4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C60A4" w:rsidRDefault="001C60A4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57044" w:rsidRPr="00257044" w:rsidRDefault="00257044" w:rsidP="00257044">
      <w:pPr>
        <w:overflowPunct w:val="0"/>
        <w:autoSpaceDE w:val="0"/>
        <w:autoSpaceDN w:val="0"/>
        <w:adjustRightInd w:val="0"/>
        <w:spacing w:after="0"/>
        <w:ind w:left="6096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3 к Постановлению МА МО п</w:t>
      </w:r>
      <w:proofErr w:type="gramStart"/>
      <w:r w:rsidRPr="00257044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25704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аперный №15 от 08.11.2024</w:t>
      </w:r>
    </w:p>
    <w:p w:rsidR="00DE575D" w:rsidRPr="00DE575D" w:rsidRDefault="00DE575D" w:rsidP="00DE575D">
      <w:pPr>
        <w:overflowPunct w:val="0"/>
        <w:autoSpaceDE w:val="0"/>
        <w:autoSpaceDN w:val="0"/>
        <w:adjustRightInd w:val="0"/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7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  </w:t>
      </w:r>
      <w:r w:rsidRPr="00DE57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E575D" w:rsidRPr="00DE575D" w:rsidRDefault="00DE575D" w:rsidP="00DE575D">
      <w:pPr>
        <w:overflowPunct w:val="0"/>
        <w:autoSpaceDE w:val="0"/>
        <w:autoSpaceDN w:val="0"/>
        <w:adjustRightInd w:val="0"/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7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№ 00/2024</w:t>
      </w:r>
    </w:p>
    <w:p w:rsidR="00DE575D" w:rsidRPr="00DE575D" w:rsidRDefault="00DE575D" w:rsidP="00DE575D">
      <w:pPr>
        <w:overflowPunct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7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Совета внутригородского муниципального образования </w:t>
      </w:r>
    </w:p>
    <w:p w:rsidR="00DE575D" w:rsidRPr="00DE575D" w:rsidRDefault="00DE575D" w:rsidP="00DE575D">
      <w:pPr>
        <w:overflowPunct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7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федерального значения Санкт-Петербурга поселок Саперный</w:t>
      </w:r>
    </w:p>
    <w:p w:rsidR="00DE575D" w:rsidRPr="00DE575D" w:rsidRDefault="00DE575D" w:rsidP="00DE575D">
      <w:pPr>
        <w:overflowPunct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7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восьмого созыва</w:t>
      </w:r>
    </w:p>
    <w:p w:rsidR="00DE575D" w:rsidRPr="00DE575D" w:rsidRDefault="00DE575D" w:rsidP="00DE575D">
      <w:pPr>
        <w:overflowPunct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75D" w:rsidRPr="00DE575D" w:rsidRDefault="00DE575D" w:rsidP="00DE575D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75D" w:rsidRPr="00DE575D" w:rsidRDefault="00DE575D" w:rsidP="00DE575D">
      <w:pPr>
        <w:overflowPunct w:val="0"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75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00.12.2024 год</w:t>
      </w:r>
    </w:p>
    <w:p w:rsidR="00DE575D" w:rsidRPr="00DE575D" w:rsidRDefault="00DE575D" w:rsidP="00DE575D">
      <w:pPr>
        <w:overflowPunct w:val="0"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57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«Об утверждении бюджета внутригородского  </w:t>
      </w:r>
    </w:p>
    <w:p w:rsidR="00DE575D" w:rsidRPr="00DE575D" w:rsidRDefault="00DE575D" w:rsidP="00DE575D">
      <w:pPr>
        <w:overflowPunct w:val="0"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57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муниципального образования города федерального </w:t>
      </w:r>
    </w:p>
    <w:p w:rsidR="00DE575D" w:rsidRPr="00DE575D" w:rsidRDefault="00DE575D" w:rsidP="00DE575D">
      <w:pPr>
        <w:overflowPunct w:val="0"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57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значения Санкт-Петербурга поселок Саперный на 2025 год </w:t>
      </w:r>
    </w:p>
    <w:p w:rsidR="00DE575D" w:rsidRPr="00DE575D" w:rsidRDefault="00DE575D" w:rsidP="00DE575D">
      <w:pPr>
        <w:overflowPunct w:val="0"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57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 на плановый период 2026 и 2027 годов»</w:t>
      </w:r>
    </w:p>
    <w:p w:rsidR="00DE575D" w:rsidRPr="00DE575D" w:rsidRDefault="00DE575D" w:rsidP="00DE575D">
      <w:pPr>
        <w:overflowPunct w:val="0"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75D" w:rsidRPr="00DE575D" w:rsidRDefault="00DE575D" w:rsidP="00DE575D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9 Бюджетного Кодекса Российской Федерации, статьей 46 Устава МО п. </w:t>
      </w:r>
      <w:proofErr w:type="gramStart"/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Саперный</w:t>
      </w:r>
      <w:proofErr w:type="gramEnd"/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Положением о бюджетном процессе в МО п. Саперный, утвержденным решением муниципального Совета МО п. Саперный от </w:t>
      </w:r>
      <w:r w:rsidRPr="00DE5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29.04.2022 № 04/2022</w:t>
      </w:r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75D" w:rsidRPr="00DE575D" w:rsidRDefault="00DE575D" w:rsidP="00DE575D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DE575D" w:rsidRPr="00DE575D" w:rsidRDefault="00DE575D" w:rsidP="00DE575D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5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Муниципальный Совет </w:t>
      </w:r>
      <w:r w:rsidRPr="00DE57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Саперный</w:t>
      </w:r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7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575D" w:rsidRPr="00DE575D" w:rsidRDefault="00DE575D" w:rsidP="00DE575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54150840"/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общий объем доходов бюджета МО п. Саперный:</w:t>
      </w:r>
    </w:p>
    <w:p w:rsidR="00DE575D" w:rsidRPr="00DE575D" w:rsidRDefault="00DE575D" w:rsidP="00DE575D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 в сумме 49015,9 тыс. рублей;</w:t>
      </w:r>
    </w:p>
    <w:p w:rsidR="00DE575D" w:rsidRPr="00DE575D" w:rsidRDefault="00DE575D" w:rsidP="00DE575D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2026 год в сумме 50923,4 тыс. рублей;</w:t>
      </w:r>
    </w:p>
    <w:p w:rsidR="00DE575D" w:rsidRPr="00DE575D" w:rsidRDefault="00DE575D" w:rsidP="00DE575D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2027 год в сумме 52899,1 тыс. рублей.</w:t>
      </w:r>
    </w:p>
    <w:p w:rsidR="00DE575D" w:rsidRPr="00DE575D" w:rsidRDefault="00DE575D" w:rsidP="00DE575D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общий объем расходов бюджета МО п. Саперный:</w:t>
      </w:r>
    </w:p>
    <w:p w:rsidR="00DE575D" w:rsidRPr="00DE575D" w:rsidRDefault="00DE575D" w:rsidP="00DE575D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 в сумме 51404,2 тыс. рублей;</w:t>
      </w:r>
    </w:p>
    <w:p w:rsidR="00DE575D" w:rsidRPr="00DE575D" w:rsidRDefault="00DE575D" w:rsidP="00DE575D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2026 год в сумме 50923,4 тыс. рублей, в том числе условно утвержденные расходы в сумме 1273,1 тыс. рублей;</w:t>
      </w:r>
    </w:p>
    <w:p w:rsidR="00DE575D" w:rsidRPr="00DE575D" w:rsidRDefault="00DE575D" w:rsidP="00DE575D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2027 год в сумме 52899,1 тыс. рублей, в том числе условно утвержденные расходы в сумме 2645,0 тыс. рублей.</w:t>
      </w:r>
    </w:p>
    <w:p w:rsidR="00DE575D" w:rsidRPr="00DE575D" w:rsidRDefault="00DE575D" w:rsidP="00DE575D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дефицит бюджета МО п. Саперный:</w:t>
      </w:r>
    </w:p>
    <w:p w:rsidR="00DE575D" w:rsidRPr="00DE575D" w:rsidRDefault="00DE575D" w:rsidP="00DE575D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 в сумме 2488,3 тыс. рублей;</w:t>
      </w:r>
    </w:p>
    <w:p w:rsidR="00DE575D" w:rsidRPr="00DE575D" w:rsidRDefault="00DE575D" w:rsidP="00DE575D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2026год в сумме 0,0 рублей;</w:t>
      </w:r>
    </w:p>
    <w:p w:rsidR="00DE575D" w:rsidRPr="00DE575D" w:rsidRDefault="00DE575D" w:rsidP="00DE575D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2027 год в сумме 0,0 рублей.</w:t>
      </w:r>
    </w:p>
    <w:p w:rsidR="00DE575D" w:rsidRPr="00DE575D" w:rsidRDefault="00DE575D" w:rsidP="00DE57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Утвердить верхний предел муниципального внутреннего долга МО п. Саперный:</w:t>
      </w:r>
      <w:r w:rsidRPr="00DE575D">
        <w:rPr>
          <w:rFonts w:ascii="TimesNewRomanPSMT" w:eastAsia="Calibri" w:hAnsi="TimesNewRomanPSMT" w:cs="TimesNewRomanPSMT"/>
          <w:sz w:val="24"/>
          <w:szCs w:val="24"/>
        </w:rPr>
        <w:t xml:space="preserve"> </w:t>
      </w:r>
    </w:p>
    <w:p w:rsidR="00DE575D" w:rsidRPr="00DE575D" w:rsidRDefault="00DE575D" w:rsidP="00DE575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 января 2026 года в сумме 0 рублей, в том числе по муниципальным гарантиям                       МО п. Саперный – 0,0 рублей;</w:t>
      </w:r>
    </w:p>
    <w:p w:rsidR="00DE575D" w:rsidRPr="00DE575D" w:rsidRDefault="00DE575D" w:rsidP="00DE575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 января 2027 года в сумме 0 рублей, в том числе по муниципальным гарантиям                 МО п. Саперный – 0,0 рублей;</w:t>
      </w:r>
    </w:p>
    <w:p w:rsidR="00DE575D" w:rsidRPr="00DE575D" w:rsidRDefault="00DE575D" w:rsidP="00DE575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 января 2028 года в сумме 0 рублей, в том числе по муниципальным гарантиям                      МО п. Саперный – 0,0 рублей.</w:t>
      </w:r>
    </w:p>
    <w:p w:rsidR="00DE575D" w:rsidRPr="00DE575D" w:rsidRDefault="00DE575D" w:rsidP="00DE57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Утвердить общий объем межбюджетных трансфертов из бюджета Санкт-Петербурга:</w:t>
      </w:r>
    </w:p>
    <w:p w:rsidR="00DE575D" w:rsidRPr="00DE575D" w:rsidRDefault="00DE575D" w:rsidP="00DE575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2025 год в сумме </w:t>
      </w:r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>48294,7</w:t>
      </w:r>
      <w:r w:rsidRPr="00DE57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DE575D" w:rsidRPr="00DE575D" w:rsidRDefault="00DE575D" w:rsidP="00DE575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2026 год в сумме </w:t>
      </w:r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>50118,7</w:t>
      </w:r>
      <w:r w:rsidRPr="00DE57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DE575D" w:rsidRPr="00DE575D" w:rsidRDefault="00DE575D" w:rsidP="00DE575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2027 год в сумме </w:t>
      </w:r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>52001,2</w:t>
      </w:r>
      <w:r w:rsidRPr="00DE57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:rsidR="00DE575D" w:rsidRPr="00DE575D" w:rsidRDefault="00DE575D" w:rsidP="00DE57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Утвердить общий объем бюджетных ассигнований, направляемых на исполнение публичных нормативных обязательств:</w:t>
      </w:r>
    </w:p>
    <w:p w:rsidR="00DE575D" w:rsidRPr="00DE575D" w:rsidRDefault="00DE575D" w:rsidP="00DE57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2025 год в сумме </w:t>
      </w:r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>1945,7 тыс. рублей;</w:t>
      </w:r>
    </w:p>
    <w:p w:rsidR="00DE575D" w:rsidRPr="00DE575D" w:rsidRDefault="00DE575D" w:rsidP="00DE57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575D">
        <w:rPr>
          <w:rFonts w:ascii="Times New Roman" w:eastAsia="Times New Roman" w:hAnsi="Times New Roman" w:cs="Times New Roman"/>
          <w:sz w:val="24"/>
          <w:szCs w:val="20"/>
          <w:lang w:eastAsia="ru-RU"/>
        </w:rPr>
        <w:t>на 2026 год в</w:t>
      </w:r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сумме 2021,8</w:t>
      </w:r>
      <w:r w:rsidRPr="00DE57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 w:rsidRPr="00DE575D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DE575D" w:rsidRPr="00DE575D" w:rsidRDefault="00DE575D" w:rsidP="00DE57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5D">
        <w:rPr>
          <w:rFonts w:ascii="Times New Roman" w:eastAsia="Times New Roman" w:hAnsi="Times New Roman" w:cs="Times New Roman"/>
          <w:sz w:val="24"/>
          <w:szCs w:val="20"/>
          <w:lang w:eastAsia="ru-RU"/>
        </w:rPr>
        <w:t>на 2027 год в сумме 2100,6</w:t>
      </w:r>
      <w:r w:rsidRPr="00DE57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  <w:r w:rsidRPr="00DE57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DE575D" w:rsidRPr="00DE575D" w:rsidRDefault="00DE575D" w:rsidP="00DE575D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Учесть в бюджете МО п. Саперный доходы </w:t>
      </w:r>
      <w:proofErr w:type="gramStart"/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внутригородского муниципального образования города федерального значения Санкт-Петербурга</w:t>
      </w:r>
      <w:proofErr w:type="gramEnd"/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поселок Саперный на 2025 год и на плановый период 2026 и 2027 годов согласно Приложению №1.</w:t>
      </w:r>
    </w:p>
    <w:p w:rsidR="00DE575D" w:rsidRPr="00DE575D" w:rsidRDefault="00DE575D" w:rsidP="00DE575D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Утвердить ведомственную </w:t>
      </w:r>
      <w:hyperlink r:id="rId10" w:history="1">
        <w:r w:rsidRPr="00DE575D">
          <w:rPr>
            <w:rFonts w:ascii="Times New Roman" w:eastAsia="Times New Roman" w:hAnsi="Times New Roman" w:cs="Times New Roman"/>
            <w:sz w:val="24"/>
            <w:lang w:eastAsia="ru-RU"/>
          </w:rPr>
          <w:t>структуру</w:t>
        </w:r>
      </w:hyperlink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внутригородского муниципального образования города федерального значения Санкт-Петербурга</w:t>
      </w:r>
      <w:proofErr w:type="gramEnd"/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поселок Саперный на 2025 год и на плановый период 2026 и 2027 годов согласно Приложению № 2.</w:t>
      </w:r>
    </w:p>
    <w:p w:rsidR="00DE575D" w:rsidRPr="00DE575D" w:rsidRDefault="00DE575D" w:rsidP="00DE57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Утвердить источники </w:t>
      </w:r>
      <w:proofErr w:type="gramStart"/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 дефицита местного бюджета внутригородского муниципального образования города федерального значения Санкт-Петербурга</w:t>
      </w:r>
      <w:proofErr w:type="gramEnd"/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поселок Саперный на 2025 год и на плановый период 2026 и 2027 годов согласно Приложению №3. </w:t>
      </w:r>
    </w:p>
    <w:p w:rsidR="00DE575D" w:rsidRPr="00DE575D" w:rsidRDefault="00DE575D" w:rsidP="00DE575D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Утвердить 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непрограммным</w:t>
      </w:r>
      <w:proofErr w:type="spellEnd"/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направлениям деятельности), </w:t>
      </w:r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группам и подгруппам </w:t>
      </w:r>
      <w:proofErr w:type="gramStart"/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расходов местного бюджета внутригородского муниципального образования города федерального значения Санкт-Петербурга</w:t>
      </w:r>
      <w:proofErr w:type="gramEnd"/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поселок Саперный на 2025 год и на плановый период 2026 и 2027 годов согласно Приложению №4.</w:t>
      </w:r>
    </w:p>
    <w:p w:rsidR="00DE575D" w:rsidRPr="00DE575D" w:rsidRDefault="00DE575D" w:rsidP="00DE575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Утвердить распределение бюджетных ассигнований по разделам, подразделам </w:t>
      </w:r>
      <w:proofErr w:type="gramStart"/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классификации расходов бюджета внутригородского муниципального образования города федерального значения Санкт-Петербурга</w:t>
      </w:r>
      <w:proofErr w:type="gramEnd"/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поселок Саперный </w:t>
      </w:r>
      <w:r w:rsidRPr="00DE57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2025 год и на плановый период 2026 и 2027 годов, </w:t>
      </w:r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№5.</w:t>
      </w:r>
    </w:p>
    <w:p w:rsidR="00DE575D" w:rsidRPr="00DE575D" w:rsidRDefault="00DE575D" w:rsidP="00DE575D">
      <w:p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Решение вступает в силу с 1 января 2025 года и подлежит официальному опубликованию (обнародованию), в соответствии с порядком. </w:t>
      </w:r>
    </w:p>
    <w:p w:rsidR="00DE575D" w:rsidRPr="00DE575D" w:rsidRDefault="00DE575D" w:rsidP="00DE575D">
      <w:p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Контроль за выполнением Решения возложить на Главу муниципального образования, исполняющий полномочия </w:t>
      </w:r>
      <w:proofErr w:type="gramStart"/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муниципального Совета внутригородского муниципального образования города федерального значения Санкт-Петербурга</w:t>
      </w:r>
      <w:proofErr w:type="gramEnd"/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поселок Саперный, Е.А. </w:t>
      </w:r>
      <w:proofErr w:type="spellStart"/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Палшкову</w:t>
      </w:r>
      <w:proofErr w:type="spellEnd"/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575D" w:rsidRPr="00DE575D" w:rsidRDefault="00DE575D" w:rsidP="00DE575D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bookmarkEnd w:id="2"/>
    <w:p w:rsidR="00DE575D" w:rsidRPr="00DE575D" w:rsidRDefault="00DE575D" w:rsidP="00DE575D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E575D" w:rsidRPr="00DE575D" w:rsidRDefault="00DE575D" w:rsidP="00DE575D">
      <w:pPr>
        <w:overflowPunct w:val="0"/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E57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муниципального образования, </w:t>
      </w:r>
    </w:p>
    <w:p w:rsidR="00DE575D" w:rsidRPr="00DE575D" w:rsidRDefault="00DE575D" w:rsidP="00DE575D">
      <w:pPr>
        <w:overflowPunct w:val="0"/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полномочия </w:t>
      </w:r>
    </w:p>
    <w:p w:rsidR="00DE575D" w:rsidRPr="00DE575D" w:rsidRDefault="00DE575D" w:rsidP="00DE575D">
      <w:pPr>
        <w:overflowPunct w:val="0"/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м</w:t>
      </w:r>
      <w:r w:rsidRPr="00DE57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униципального Совета                            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</w:t>
      </w:r>
      <w:r w:rsidRPr="00DE57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</w:t>
      </w:r>
      <w:proofErr w:type="spellStart"/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Палшкова</w:t>
      </w:r>
      <w:proofErr w:type="spellEnd"/>
    </w:p>
    <w:p w:rsidR="001C60A4" w:rsidRDefault="00DE575D" w:rsidP="00DE575D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E575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C21A0" w:rsidRPr="003C21A0" w:rsidRDefault="003C21A0" w:rsidP="003C21A0">
      <w:pPr>
        <w:pStyle w:val="ConsNormal"/>
        <w:widowControl/>
        <w:ind w:left="5812" w:firstLine="0"/>
        <w:jc w:val="center"/>
        <w:rPr>
          <w:rFonts w:ascii="Times New Roman" w:hAnsi="Times New Roman"/>
          <w:sz w:val="24"/>
          <w:szCs w:val="24"/>
        </w:rPr>
      </w:pPr>
      <w:r w:rsidRPr="003C21A0">
        <w:rPr>
          <w:rFonts w:ascii="Times New Roman" w:hAnsi="Times New Roman"/>
          <w:sz w:val="24"/>
          <w:szCs w:val="24"/>
        </w:rPr>
        <w:lastRenderedPageBreak/>
        <w:t xml:space="preserve">            Приложение 4 к Постановлению МА МО п. Саперный №15 от 08.11.2024</w:t>
      </w:r>
    </w:p>
    <w:p w:rsidR="00C07990" w:rsidRPr="003C21A0" w:rsidRDefault="003C21A0" w:rsidP="003C21A0">
      <w:pPr>
        <w:pStyle w:val="ConsNormal"/>
        <w:widowControl/>
        <w:ind w:left="241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C07990" w:rsidRPr="003C21A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C07990" w:rsidRPr="00C07990" w:rsidRDefault="00C07990" w:rsidP="00C07990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07990">
        <w:rPr>
          <w:rFonts w:ascii="Times New Roman" w:hAnsi="Times New Roman"/>
          <w:b/>
          <w:sz w:val="24"/>
          <w:szCs w:val="24"/>
        </w:rPr>
        <w:t xml:space="preserve">К ПРОЕКТУ </w:t>
      </w:r>
      <w:proofErr w:type="gramStart"/>
      <w:r w:rsidRPr="00C07990">
        <w:rPr>
          <w:rFonts w:ascii="Times New Roman" w:hAnsi="Times New Roman"/>
          <w:b/>
          <w:sz w:val="24"/>
          <w:szCs w:val="24"/>
        </w:rPr>
        <w:t>БЮДЖЕТА ВНУТРИГОРОДСКОГО МУНИЦИПАЛЬНОГО ОБРАЗОВАНИЯ ГОРОДА ФЕДЕРАЛЬНОГО ЗНАЧЕНИЯ САНКТ-ПЕТЕРБУРГА</w:t>
      </w:r>
      <w:proofErr w:type="gramEnd"/>
      <w:r w:rsidRPr="00C07990">
        <w:rPr>
          <w:rFonts w:ascii="Times New Roman" w:hAnsi="Times New Roman"/>
          <w:b/>
          <w:sz w:val="24"/>
          <w:szCs w:val="24"/>
        </w:rPr>
        <w:t xml:space="preserve"> ПОСЕЛОК САПЕРНЫЙ НА 2025 ГОД И НА ПЛАНОВЫЙ ПЕРИОД 2026 - 2027 ГОДОВ</w:t>
      </w:r>
    </w:p>
    <w:p w:rsidR="00C07990" w:rsidRPr="00C07990" w:rsidRDefault="00C07990" w:rsidP="00C07990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07990" w:rsidRPr="00C07990" w:rsidRDefault="00C07990" w:rsidP="00C07990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990">
        <w:rPr>
          <w:rFonts w:ascii="Times New Roman" w:hAnsi="Times New Roman" w:cs="Times New Roman"/>
          <w:sz w:val="24"/>
          <w:szCs w:val="24"/>
        </w:rPr>
        <w:t>В соответствии с требованиями ст.172 Бюджетного кодекса Российской Федерации, за основу при формировании проекта бюджета</w:t>
      </w:r>
      <w:r w:rsidRPr="00C079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7990">
        <w:rPr>
          <w:rFonts w:ascii="Times New Roman" w:hAnsi="Times New Roman" w:cs="Times New Roman"/>
          <w:bCs/>
          <w:sz w:val="24"/>
          <w:szCs w:val="24"/>
        </w:rPr>
        <w:t xml:space="preserve">внутригородского муниципального образования города федерального значения Санкт-Петербурга поселок Саперный на 2025год и на плановый период 2026 и 2027 годов (далее - МО п. Саперный) Местная Администрация МО п. Саперный основывалась на </w:t>
      </w:r>
      <w:r w:rsidRPr="00C07990">
        <w:rPr>
          <w:rFonts w:ascii="Times New Roman" w:hAnsi="Times New Roman" w:cs="Times New Roman"/>
          <w:color w:val="000000"/>
          <w:sz w:val="24"/>
          <w:szCs w:val="24"/>
        </w:rPr>
        <w:t>положения, Послания Президента Российской Федерации Федеральному Собранию Российской Федерации от 29.02.2024г., а также</w:t>
      </w:r>
      <w:proofErr w:type="gramEnd"/>
      <w:r w:rsidRPr="00C07990">
        <w:rPr>
          <w:rFonts w:ascii="Times New Roman" w:hAnsi="Times New Roman" w:cs="Times New Roman"/>
          <w:color w:val="000000"/>
          <w:sz w:val="24"/>
          <w:szCs w:val="24"/>
        </w:rPr>
        <w:t xml:space="preserve"> основных </w:t>
      </w:r>
      <w:proofErr w:type="gramStart"/>
      <w:r w:rsidRPr="00C07990">
        <w:rPr>
          <w:rFonts w:ascii="Times New Roman" w:hAnsi="Times New Roman" w:cs="Times New Roman"/>
          <w:color w:val="000000"/>
          <w:sz w:val="24"/>
          <w:szCs w:val="24"/>
        </w:rPr>
        <w:t>направлениях</w:t>
      </w:r>
      <w:proofErr w:type="gramEnd"/>
      <w:r w:rsidRPr="00C07990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бюджетной, налоговой политики Российской Федерации на 2025 – 2027 годы, прогнозе социально-экономического развития муниципального образования и проектах муниципальных программах муниципального образования на 2025-2027гг.</w:t>
      </w:r>
    </w:p>
    <w:p w:rsidR="00C07990" w:rsidRPr="00C07990" w:rsidRDefault="00C07990" w:rsidP="00C07990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990">
        <w:rPr>
          <w:rFonts w:ascii="Times New Roman" w:hAnsi="Times New Roman" w:cs="Times New Roman"/>
          <w:color w:val="000000"/>
          <w:sz w:val="24"/>
          <w:szCs w:val="24"/>
        </w:rPr>
        <w:t>При подготовке проекта бюджета МО п. Саперный на 2025 год и плановый период 2026 и 2027 годов использовались следующие документы:</w:t>
      </w:r>
    </w:p>
    <w:p w:rsidR="00C07990" w:rsidRPr="00C07990" w:rsidRDefault="00C07990" w:rsidP="00C07990">
      <w:pPr>
        <w:pStyle w:val="Default"/>
        <w:ind w:firstLine="567"/>
      </w:pPr>
      <w:r w:rsidRPr="00C07990">
        <w:t>- Проект бюджета Санкт-Петербурга на 2025 год и на плановый период 2026 и 2027 годов» Приложения 9,10,11;</w:t>
      </w:r>
    </w:p>
    <w:p w:rsidR="00C07990" w:rsidRPr="00C07990" w:rsidRDefault="00C07990" w:rsidP="00C07990">
      <w:pPr>
        <w:pStyle w:val="Default"/>
        <w:ind w:firstLine="567"/>
      </w:pPr>
      <w:r w:rsidRPr="00C07990">
        <w:t>-Исходные параметры для муниципальной составляющей проекта бюджета Санкт-Петербурга на 2025- 2027 годы;</w:t>
      </w:r>
    </w:p>
    <w:p w:rsidR="00C07990" w:rsidRPr="00C07990" w:rsidRDefault="00C07990" w:rsidP="00C07990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990">
        <w:rPr>
          <w:rFonts w:ascii="Times New Roman" w:hAnsi="Times New Roman" w:cs="Times New Roman"/>
          <w:sz w:val="24"/>
          <w:szCs w:val="24"/>
        </w:rPr>
        <w:t>- прогноз поступлений налоговых доходов на 2025-2027гг., зачисляемых в бюджеты муниципальный образований по КБК 182 1 01 0201001 000 110 «Налог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Федерации»;</w:t>
      </w:r>
      <w:proofErr w:type="gramEnd"/>
    </w:p>
    <w:p w:rsidR="00C07990" w:rsidRPr="00C07990" w:rsidRDefault="00C07990" w:rsidP="00C07990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90">
        <w:rPr>
          <w:rFonts w:ascii="Times New Roman" w:hAnsi="Times New Roman" w:cs="Times New Roman"/>
          <w:sz w:val="24"/>
          <w:szCs w:val="24"/>
        </w:rPr>
        <w:t xml:space="preserve"> - ожидаемые итоги </w:t>
      </w:r>
      <w:r w:rsidRPr="00C07990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социально-экономического развития муниципального образования и </w:t>
      </w:r>
      <w:proofErr w:type="gramStart"/>
      <w:r w:rsidRPr="00C07990">
        <w:rPr>
          <w:rFonts w:ascii="Times New Roman" w:hAnsi="Times New Roman" w:cs="Times New Roman"/>
          <w:color w:val="000000"/>
          <w:sz w:val="24"/>
          <w:szCs w:val="24"/>
        </w:rPr>
        <w:t>проектах</w:t>
      </w:r>
      <w:proofErr w:type="gramEnd"/>
      <w:r w:rsidRPr="00C0799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муниципальных программах муниципального образования </w:t>
      </w:r>
      <w:r w:rsidRPr="00C07990">
        <w:rPr>
          <w:rFonts w:ascii="Times New Roman" w:hAnsi="Times New Roman" w:cs="Times New Roman"/>
          <w:sz w:val="24"/>
          <w:szCs w:val="24"/>
        </w:rPr>
        <w:t xml:space="preserve"> за 2024 год;</w:t>
      </w:r>
    </w:p>
    <w:p w:rsidR="00C07990" w:rsidRPr="00C07990" w:rsidRDefault="00C07990" w:rsidP="00C07990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90">
        <w:rPr>
          <w:rFonts w:ascii="Times New Roman" w:hAnsi="Times New Roman" w:cs="Times New Roman"/>
          <w:sz w:val="24"/>
          <w:szCs w:val="24"/>
        </w:rPr>
        <w:t xml:space="preserve">- предварительные итоги </w:t>
      </w:r>
      <w:r w:rsidRPr="00C07990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социально-экономического развития муниципального образования и </w:t>
      </w:r>
      <w:proofErr w:type="gramStart"/>
      <w:r w:rsidRPr="00C07990">
        <w:rPr>
          <w:rFonts w:ascii="Times New Roman" w:hAnsi="Times New Roman" w:cs="Times New Roman"/>
          <w:color w:val="000000"/>
          <w:sz w:val="24"/>
          <w:szCs w:val="24"/>
        </w:rPr>
        <w:t>проектах</w:t>
      </w:r>
      <w:proofErr w:type="gramEnd"/>
      <w:r w:rsidRPr="00C0799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муниципальных программах муниципального образования </w:t>
      </w:r>
      <w:r w:rsidRPr="00C07990">
        <w:rPr>
          <w:rFonts w:ascii="Times New Roman" w:hAnsi="Times New Roman" w:cs="Times New Roman"/>
          <w:sz w:val="24"/>
          <w:szCs w:val="24"/>
        </w:rPr>
        <w:t xml:space="preserve"> за 2024 год;</w:t>
      </w:r>
    </w:p>
    <w:p w:rsidR="00C07990" w:rsidRPr="00C07990" w:rsidRDefault="00C07990" w:rsidP="00C07990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9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07990">
        <w:rPr>
          <w:rFonts w:ascii="Times New Roman" w:hAnsi="Times New Roman" w:cs="Times New Roman"/>
          <w:color w:val="000000"/>
          <w:sz w:val="24"/>
          <w:szCs w:val="24"/>
        </w:rPr>
        <w:t>прогнозе</w:t>
      </w:r>
      <w:proofErr w:type="gramEnd"/>
      <w:r w:rsidRPr="00C07990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социально-экономического развития муниципального образования и проектах муниципальных программах муниципального образования на 2025-2027гг.</w:t>
      </w:r>
    </w:p>
    <w:p w:rsidR="00C07990" w:rsidRPr="00C07990" w:rsidRDefault="00C07990" w:rsidP="00C07990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90">
        <w:rPr>
          <w:rFonts w:ascii="Times New Roman" w:hAnsi="Times New Roman" w:cs="Times New Roman"/>
          <w:sz w:val="24"/>
          <w:szCs w:val="24"/>
        </w:rPr>
        <w:t>- Закон Санкт-Петербурга от 29.09.2020 №419-94 «О межбюджетных трансфертах бюджетов внутригородских муниципальных образований из бюджета Санкт-Петербурга;</w:t>
      </w:r>
    </w:p>
    <w:p w:rsidR="00C07990" w:rsidRPr="00C07990" w:rsidRDefault="00C07990" w:rsidP="00C07990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90">
        <w:rPr>
          <w:rFonts w:ascii="Times New Roman" w:hAnsi="Times New Roman" w:cs="Times New Roman"/>
          <w:sz w:val="24"/>
          <w:szCs w:val="24"/>
        </w:rPr>
        <w:t>- сведения о корректировке бюджета Санкт-Петербурга на 2024-2026 годы в части  межбюджетных трансфертов (к 1 чтению)</w:t>
      </w:r>
    </w:p>
    <w:p w:rsidR="00C07990" w:rsidRPr="00C07990" w:rsidRDefault="00C07990" w:rsidP="00C07990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90">
        <w:rPr>
          <w:rFonts w:ascii="Times New Roman" w:hAnsi="Times New Roman" w:cs="Times New Roman"/>
          <w:sz w:val="24"/>
          <w:szCs w:val="24"/>
        </w:rPr>
        <w:t>- письмо Комитета по социальной политике №020-01-48-235/23-01 от 11.06.2024;</w:t>
      </w:r>
    </w:p>
    <w:p w:rsidR="00C07990" w:rsidRPr="00C07990" w:rsidRDefault="00C07990" w:rsidP="00C07990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90">
        <w:rPr>
          <w:rFonts w:ascii="Times New Roman" w:hAnsi="Times New Roman" w:cs="Times New Roman"/>
          <w:sz w:val="24"/>
          <w:szCs w:val="24"/>
        </w:rPr>
        <w:t>- письма Комитета финансов №05-21-2977/24-0-0 от 09.10.2024, №05-21-2306/24-0-0 от 31.07.2024;</w:t>
      </w:r>
    </w:p>
    <w:p w:rsidR="00C07990" w:rsidRPr="00C07990" w:rsidRDefault="00C07990" w:rsidP="00C07990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90">
        <w:rPr>
          <w:rFonts w:ascii="Times New Roman" w:hAnsi="Times New Roman" w:cs="Times New Roman"/>
          <w:sz w:val="24"/>
          <w:szCs w:val="24"/>
        </w:rPr>
        <w:t xml:space="preserve">- проекты </w:t>
      </w:r>
      <w:r w:rsidRPr="00C07990">
        <w:rPr>
          <w:rFonts w:ascii="Times New Roman" w:hAnsi="Times New Roman" w:cs="Times New Roman"/>
          <w:color w:val="000000"/>
          <w:sz w:val="24"/>
          <w:szCs w:val="24"/>
        </w:rPr>
        <w:t>муниципальных программ МА МО п</w:t>
      </w:r>
      <w:proofErr w:type="gramStart"/>
      <w:r w:rsidRPr="00C07990"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C07990">
        <w:rPr>
          <w:rFonts w:ascii="Times New Roman" w:hAnsi="Times New Roman" w:cs="Times New Roman"/>
          <w:color w:val="000000"/>
          <w:sz w:val="24"/>
          <w:szCs w:val="24"/>
        </w:rPr>
        <w:t>аперный на 2025-2027гг.</w:t>
      </w:r>
    </w:p>
    <w:p w:rsidR="00C07990" w:rsidRPr="00C07990" w:rsidRDefault="00C07990" w:rsidP="00C07990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90">
        <w:rPr>
          <w:rFonts w:ascii="Times New Roman" w:hAnsi="Times New Roman" w:cs="Times New Roman"/>
          <w:sz w:val="24"/>
          <w:szCs w:val="24"/>
        </w:rPr>
        <w:t>-</w:t>
      </w:r>
      <w:r w:rsidRPr="00C0799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результаты проведенных рабочих совещаний по проекту бюджета муниципального </w:t>
      </w:r>
      <w:r w:rsidRPr="00C0799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образования на очередной финансовый </w:t>
      </w:r>
      <w:r w:rsidRPr="00C0799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год и плановый двухлетний период, корректировка проекта бюджета по </w:t>
      </w:r>
      <w:r w:rsidRPr="00C079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этих совещаний, и другие документы.</w:t>
      </w:r>
    </w:p>
    <w:p w:rsidR="00C07990" w:rsidRPr="00C07990" w:rsidRDefault="00C07990" w:rsidP="00C07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90">
        <w:rPr>
          <w:rFonts w:ascii="Times New Roman" w:hAnsi="Times New Roman" w:cs="Times New Roman"/>
          <w:sz w:val="24"/>
          <w:szCs w:val="24"/>
        </w:rPr>
        <w:t xml:space="preserve">Основными задачами реализации бюджетной политики в МО п. </w:t>
      </w:r>
      <w:proofErr w:type="gramStart"/>
      <w:r w:rsidRPr="00C07990">
        <w:rPr>
          <w:rFonts w:ascii="Times New Roman" w:hAnsi="Times New Roman" w:cs="Times New Roman"/>
          <w:sz w:val="24"/>
          <w:szCs w:val="24"/>
        </w:rPr>
        <w:t>Саперный</w:t>
      </w:r>
      <w:proofErr w:type="gramEnd"/>
      <w:r w:rsidRPr="00C07990">
        <w:rPr>
          <w:rFonts w:ascii="Times New Roman" w:hAnsi="Times New Roman" w:cs="Times New Roman"/>
          <w:sz w:val="24"/>
          <w:szCs w:val="24"/>
        </w:rPr>
        <w:t xml:space="preserve"> на 2025-2027гг являются:</w:t>
      </w:r>
    </w:p>
    <w:p w:rsidR="00C07990" w:rsidRPr="00C07990" w:rsidRDefault="00C07990" w:rsidP="00C07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90">
        <w:rPr>
          <w:rFonts w:ascii="Times New Roman" w:hAnsi="Times New Roman" w:cs="Times New Roman"/>
          <w:sz w:val="24"/>
          <w:szCs w:val="24"/>
        </w:rPr>
        <w:t>- обеспечение сбалансированности бюджета и повышение эффективности бюджетных расходов;</w:t>
      </w:r>
    </w:p>
    <w:p w:rsidR="00C07990" w:rsidRPr="00C07990" w:rsidRDefault="00C07990" w:rsidP="00C07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90">
        <w:rPr>
          <w:rFonts w:ascii="Times New Roman" w:hAnsi="Times New Roman" w:cs="Times New Roman"/>
          <w:sz w:val="24"/>
          <w:szCs w:val="24"/>
        </w:rPr>
        <w:t>- обеспечение прозрачности и открытости бюджетного процесса;</w:t>
      </w:r>
    </w:p>
    <w:p w:rsidR="00C07990" w:rsidRPr="00C07990" w:rsidRDefault="00C07990" w:rsidP="00C07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90">
        <w:rPr>
          <w:rFonts w:ascii="Times New Roman" w:hAnsi="Times New Roman" w:cs="Times New Roman"/>
          <w:sz w:val="24"/>
          <w:szCs w:val="24"/>
        </w:rPr>
        <w:t>- обеспечения финансирования действующих расходных обязательств. Принятие новых расходных обязательств должно проводиться с учетом их эффективности, возможных сроков и механизмов реализации в пределах имеющихся ресурсов;</w:t>
      </w:r>
    </w:p>
    <w:p w:rsidR="00C07990" w:rsidRPr="00C07990" w:rsidRDefault="00C07990" w:rsidP="00C07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90">
        <w:rPr>
          <w:rFonts w:ascii="Times New Roman" w:hAnsi="Times New Roman" w:cs="Times New Roman"/>
          <w:sz w:val="24"/>
          <w:szCs w:val="24"/>
        </w:rPr>
        <w:t>- сокращения неэффективных расходов;</w:t>
      </w:r>
    </w:p>
    <w:p w:rsidR="00C07990" w:rsidRPr="00C07990" w:rsidRDefault="00C07990" w:rsidP="00C07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90">
        <w:rPr>
          <w:rFonts w:ascii="Times New Roman" w:hAnsi="Times New Roman" w:cs="Times New Roman"/>
          <w:sz w:val="24"/>
          <w:szCs w:val="24"/>
        </w:rPr>
        <w:lastRenderedPageBreak/>
        <w:t xml:space="preserve">- развитее программно-целевых методов управления, направленных на повышения эффективности предоставления муниципальных услуг. </w:t>
      </w:r>
    </w:p>
    <w:p w:rsidR="00C07990" w:rsidRPr="00C07990" w:rsidRDefault="00C07990" w:rsidP="00C07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90">
        <w:rPr>
          <w:rFonts w:ascii="Times New Roman" w:hAnsi="Times New Roman" w:cs="Times New Roman"/>
          <w:sz w:val="24"/>
          <w:szCs w:val="24"/>
        </w:rPr>
        <w:t xml:space="preserve">Проект бюджета на 2025 год и плановый период 2026 и 2027 годов подготовлен в соответствии с требованиями ст.184.1 БК РФ. </w:t>
      </w:r>
    </w:p>
    <w:p w:rsidR="00C07990" w:rsidRPr="00C07990" w:rsidRDefault="00C07990" w:rsidP="00C07990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7990">
        <w:rPr>
          <w:rFonts w:ascii="Times New Roman" w:hAnsi="Times New Roman" w:cs="Times New Roman"/>
          <w:sz w:val="24"/>
          <w:szCs w:val="24"/>
        </w:rPr>
        <w:t>При планировании доходов учитывались изменения, в соответствии с принятыми на момент формирования проекта бюджета МО п. Саперный, нормативными правовыми актами Санкт-Петербурга.</w:t>
      </w:r>
    </w:p>
    <w:p w:rsidR="00C07990" w:rsidRPr="00C07990" w:rsidRDefault="00C07990" w:rsidP="00C07990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7990">
        <w:rPr>
          <w:rFonts w:ascii="Times New Roman" w:hAnsi="Times New Roman" w:cs="Times New Roman"/>
          <w:sz w:val="24"/>
          <w:szCs w:val="24"/>
        </w:rPr>
        <w:t xml:space="preserve"> Основная часть доходов бюджета МО п. Саперный на 2025 год и на плановый период 2026 и 2027 годов спрогнозирована за счет дотаций на выравнивание бюджетной обеспеченности  бюджета (Закон Санкт-Петербурга от 23.09.2020 № 419-94 «О межбюджетных трансфертах бюджетам внутригородских муниципальных образований Санкт-Петербурга из бюджета Санкт-Петербурга»).</w:t>
      </w:r>
    </w:p>
    <w:p w:rsidR="00C07990" w:rsidRPr="00C07990" w:rsidRDefault="00C07990" w:rsidP="00C07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90">
        <w:rPr>
          <w:rFonts w:ascii="Times New Roman" w:hAnsi="Times New Roman" w:cs="Times New Roman"/>
          <w:sz w:val="24"/>
          <w:szCs w:val="24"/>
        </w:rPr>
        <w:t xml:space="preserve">Структура расходов бюджета МО п. </w:t>
      </w:r>
      <w:proofErr w:type="gramStart"/>
      <w:r w:rsidRPr="00C07990">
        <w:rPr>
          <w:rFonts w:ascii="Times New Roman" w:hAnsi="Times New Roman" w:cs="Times New Roman"/>
          <w:sz w:val="24"/>
          <w:szCs w:val="24"/>
        </w:rPr>
        <w:t>Саперный</w:t>
      </w:r>
      <w:proofErr w:type="gramEnd"/>
      <w:r w:rsidRPr="00C07990">
        <w:rPr>
          <w:rFonts w:ascii="Times New Roman" w:hAnsi="Times New Roman" w:cs="Times New Roman"/>
          <w:sz w:val="24"/>
          <w:szCs w:val="24"/>
        </w:rPr>
        <w:t xml:space="preserve"> составлена исходя из принципа формирования бюджета на основе муниципальных программ, что повышает обоснованность бюджетных ассигнований на этапе их формирования и обеспечивает их большую прозрачность для жителей МО п. Саперный. В очередном финансовом периоде 2025 года планируются расходы на исполнение муниципальных программ МО п. </w:t>
      </w:r>
      <w:proofErr w:type="gramStart"/>
      <w:r w:rsidRPr="00C07990">
        <w:rPr>
          <w:rFonts w:ascii="Times New Roman" w:hAnsi="Times New Roman" w:cs="Times New Roman"/>
          <w:sz w:val="24"/>
          <w:szCs w:val="24"/>
        </w:rPr>
        <w:t>Саперный</w:t>
      </w:r>
      <w:proofErr w:type="gramEnd"/>
      <w:r w:rsidRPr="00C07990">
        <w:rPr>
          <w:rFonts w:ascii="Times New Roman" w:hAnsi="Times New Roman" w:cs="Times New Roman"/>
          <w:sz w:val="24"/>
          <w:szCs w:val="24"/>
        </w:rPr>
        <w:t xml:space="preserve"> в размере 29608,9 тыс. рублей или 57,5% от общего объема расходов бюджета. Объем прогнозируемых на 2026-2027 годы бюджетных обязательств на исполнение муниципальных программ – 29744,0 тыс. рублей и 30044,6 тыс. рублей, соответственно.</w:t>
      </w:r>
    </w:p>
    <w:p w:rsidR="00C07990" w:rsidRPr="00C07990" w:rsidRDefault="00C07990" w:rsidP="00C07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90">
        <w:rPr>
          <w:rFonts w:ascii="Times New Roman" w:hAnsi="Times New Roman" w:cs="Times New Roman"/>
          <w:sz w:val="24"/>
          <w:szCs w:val="24"/>
        </w:rPr>
        <w:t xml:space="preserve"> В плановом периоде 2026 года прогноз расходов на муниципальные программы составлен с учетом индекса роста потребительских цен – 1,0391%,  в 2027 году на уровне 2026года.</w:t>
      </w:r>
    </w:p>
    <w:p w:rsidR="00C07990" w:rsidRPr="00C07990" w:rsidRDefault="00C07990" w:rsidP="00C07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990">
        <w:rPr>
          <w:rFonts w:ascii="Times New Roman" w:hAnsi="Times New Roman" w:cs="Times New Roman"/>
          <w:sz w:val="24"/>
          <w:szCs w:val="24"/>
        </w:rPr>
        <w:t xml:space="preserve">Определен общий объем бюджетных ассигнований, направляемых на исполнение публичных нормативных обязательств на 2025 год в сумме 1945,7 тыс. рублей, на 2026 год в сумме 2021,8 тыс. рублей и на 2027 год в сумме 2100,6 тыс. рублей. </w:t>
      </w:r>
    </w:p>
    <w:p w:rsidR="00C07990" w:rsidRPr="00C07990" w:rsidRDefault="00C07990" w:rsidP="00C07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 проекта бюджета на 2024 год и плановый период 2025 и 2026 годов</w:t>
      </w:r>
    </w:p>
    <w:p w:rsidR="00C07990" w:rsidRPr="00C07990" w:rsidRDefault="00C07990" w:rsidP="00C0799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C0799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Основные параметры проекта бюджета МО </w:t>
      </w:r>
      <w:proofErr w:type="spellStart"/>
      <w:proofErr w:type="gramStart"/>
      <w:r w:rsidRPr="00C0799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</w:t>
      </w:r>
      <w:proofErr w:type="spellEnd"/>
      <w:proofErr w:type="gramEnd"/>
      <w:r w:rsidRPr="00C0799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Саперный представлен в таблице:</w:t>
      </w:r>
    </w:p>
    <w:p w:rsidR="00C07990" w:rsidRPr="00C07990" w:rsidRDefault="00C07990" w:rsidP="00C079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7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Pr="00C079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тыс. рублей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560"/>
        <w:gridCol w:w="1559"/>
        <w:gridCol w:w="1837"/>
      </w:tblGrid>
      <w:tr w:rsidR="00C07990" w:rsidRPr="00C07990" w:rsidTr="0084384E">
        <w:trPr>
          <w:trHeight w:val="224"/>
          <w:jc w:val="center"/>
        </w:trPr>
        <w:tc>
          <w:tcPr>
            <w:tcW w:w="4678" w:type="dxa"/>
            <w:vMerge w:val="restart"/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56" w:type="dxa"/>
            <w:gridSpan w:val="3"/>
            <w:shd w:val="clear" w:color="auto" w:fill="auto"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</w:t>
            </w:r>
          </w:p>
        </w:tc>
      </w:tr>
      <w:tr w:rsidR="00C07990" w:rsidRPr="00C07990" w:rsidTr="0084384E">
        <w:trPr>
          <w:trHeight w:val="314"/>
          <w:jc w:val="center"/>
        </w:trPr>
        <w:tc>
          <w:tcPr>
            <w:tcW w:w="4678" w:type="dxa"/>
            <w:vMerge/>
            <w:shd w:val="clear" w:color="auto" w:fill="auto"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59" w:type="dxa"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1837" w:type="dxa"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 год</w:t>
            </w:r>
          </w:p>
        </w:tc>
      </w:tr>
      <w:tr w:rsidR="00C07990" w:rsidRPr="00C07990" w:rsidTr="0084384E">
        <w:trPr>
          <w:trHeight w:val="315"/>
          <w:jc w:val="center"/>
        </w:trPr>
        <w:tc>
          <w:tcPr>
            <w:tcW w:w="4678" w:type="dxa"/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доходы, 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hAnsi="Times New Roman" w:cs="Times New Roman"/>
                <w:sz w:val="24"/>
                <w:szCs w:val="24"/>
              </w:rPr>
              <w:t>49015,9</w:t>
            </w:r>
          </w:p>
        </w:tc>
        <w:tc>
          <w:tcPr>
            <w:tcW w:w="1559" w:type="dxa"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hAnsi="Times New Roman" w:cs="Times New Roman"/>
                <w:sz w:val="24"/>
                <w:szCs w:val="24"/>
              </w:rPr>
              <w:t>50923,4</w:t>
            </w:r>
          </w:p>
        </w:tc>
        <w:tc>
          <w:tcPr>
            <w:tcW w:w="1837" w:type="dxa"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hAnsi="Times New Roman" w:cs="Times New Roman"/>
                <w:sz w:val="24"/>
                <w:szCs w:val="24"/>
              </w:rPr>
              <w:t>52899,1</w:t>
            </w:r>
          </w:p>
        </w:tc>
      </w:tr>
      <w:tr w:rsidR="00C07990" w:rsidRPr="00C07990" w:rsidTr="0084384E">
        <w:trPr>
          <w:trHeight w:val="315"/>
          <w:jc w:val="center"/>
        </w:trPr>
        <w:tc>
          <w:tcPr>
            <w:tcW w:w="4678" w:type="dxa"/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60" w:type="dxa"/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hAnsi="Times New Roman" w:cs="Times New Roman"/>
                <w:sz w:val="24"/>
                <w:szCs w:val="24"/>
              </w:rPr>
              <w:t>721,2</w:t>
            </w:r>
          </w:p>
        </w:tc>
        <w:tc>
          <w:tcPr>
            <w:tcW w:w="1559" w:type="dxa"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hAnsi="Times New Roman" w:cs="Times New Roman"/>
                <w:sz w:val="24"/>
                <w:szCs w:val="24"/>
              </w:rPr>
              <w:t>804,7</w:t>
            </w:r>
          </w:p>
        </w:tc>
        <w:tc>
          <w:tcPr>
            <w:tcW w:w="1837" w:type="dxa"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hAnsi="Times New Roman" w:cs="Times New Roman"/>
                <w:sz w:val="24"/>
                <w:szCs w:val="24"/>
              </w:rPr>
              <w:t>897,9</w:t>
            </w:r>
          </w:p>
        </w:tc>
      </w:tr>
      <w:tr w:rsidR="00C07990" w:rsidRPr="00C07990" w:rsidTr="0084384E">
        <w:trPr>
          <w:trHeight w:val="315"/>
          <w:jc w:val="center"/>
        </w:trPr>
        <w:tc>
          <w:tcPr>
            <w:tcW w:w="4678" w:type="dxa"/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19065385"/>
            <w:bookmarkStart w:id="4" w:name="_Hlk119071309"/>
            <w:r w:rsidRPr="00C0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  <w:bookmarkEnd w:id="3"/>
          </w:p>
        </w:tc>
        <w:tc>
          <w:tcPr>
            <w:tcW w:w="1560" w:type="dxa"/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hAnsi="Times New Roman" w:cs="Times New Roman"/>
                <w:sz w:val="24"/>
                <w:szCs w:val="24"/>
              </w:rPr>
              <w:t>48294,7</w:t>
            </w:r>
          </w:p>
        </w:tc>
        <w:tc>
          <w:tcPr>
            <w:tcW w:w="1559" w:type="dxa"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hAnsi="Times New Roman" w:cs="Times New Roman"/>
                <w:sz w:val="24"/>
                <w:szCs w:val="24"/>
              </w:rPr>
              <w:t>50118,7</w:t>
            </w:r>
          </w:p>
        </w:tc>
        <w:tc>
          <w:tcPr>
            <w:tcW w:w="1837" w:type="dxa"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hAnsi="Times New Roman" w:cs="Times New Roman"/>
                <w:sz w:val="24"/>
                <w:szCs w:val="24"/>
              </w:rPr>
              <w:t>52001,2</w:t>
            </w:r>
          </w:p>
        </w:tc>
      </w:tr>
      <w:bookmarkEnd w:id="4"/>
      <w:tr w:rsidR="00C07990" w:rsidRPr="00C07990" w:rsidTr="0084384E">
        <w:trPr>
          <w:trHeight w:val="315"/>
          <w:jc w:val="center"/>
        </w:trPr>
        <w:tc>
          <w:tcPr>
            <w:tcW w:w="4678" w:type="dxa"/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расходы</w:t>
            </w:r>
          </w:p>
        </w:tc>
        <w:tc>
          <w:tcPr>
            <w:tcW w:w="1560" w:type="dxa"/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hAnsi="Times New Roman" w:cs="Times New Roman"/>
                <w:sz w:val="24"/>
                <w:szCs w:val="24"/>
              </w:rPr>
              <w:t>51504,2</w:t>
            </w:r>
          </w:p>
        </w:tc>
        <w:tc>
          <w:tcPr>
            <w:tcW w:w="1559" w:type="dxa"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hAnsi="Times New Roman" w:cs="Times New Roman"/>
                <w:sz w:val="24"/>
                <w:szCs w:val="24"/>
              </w:rPr>
              <w:t>50923,4</w:t>
            </w:r>
          </w:p>
        </w:tc>
        <w:tc>
          <w:tcPr>
            <w:tcW w:w="1837" w:type="dxa"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hAnsi="Times New Roman" w:cs="Times New Roman"/>
                <w:sz w:val="24"/>
                <w:szCs w:val="24"/>
              </w:rPr>
              <w:t>52899,1</w:t>
            </w:r>
          </w:p>
        </w:tc>
      </w:tr>
      <w:tr w:rsidR="00C07990" w:rsidRPr="00C07990" w:rsidTr="0084384E">
        <w:trPr>
          <w:trHeight w:val="315"/>
          <w:jc w:val="center"/>
        </w:trPr>
        <w:tc>
          <w:tcPr>
            <w:tcW w:w="4678" w:type="dxa"/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119082624"/>
            <w:r w:rsidRPr="00C0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расходы</w:t>
            </w:r>
          </w:p>
        </w:tc>
        <w:tc>
          <w:tcPr>
            <w:tcW w:w="1560" w:type="dxa"/>
            <w:shd w:val="clear" w:color="auto" w:fill="auto"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29608,9</w:t>
            </w:r>
          </w:p>
        </w:tc>
        <w:tc>
          <w:tcPr>
            <w:tcW w:w="1559" w:type="dxa"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27013,3</w:t>
            </w:r>
          </w:p>
        </w:tc>
        <w:tc>
          <w:tcPr>
            <w:tcW w:w="1837" w:type="dxa"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26740,6</w:t>
            </w:r>
          </w:p>
        </w:tc>
      </w:tr>
      <w:bookmarkEnd w:id="5"/>
      <w:tr w:rsidR="00C07990" w:rsidRPr="00C07990" w:rsidTr="0084384E">
        <w:trPr>
          <w:trHeight w:val="315"/>
          <w:jc w:val="center"/>
        </w:trPr>
        <w:tc>
          <w:tcPr>
            <w:tcW w:w="4678" w:type="dxa"/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C0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560" w:type="dxa"/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21895,3</w:t>
            </w:r>
          </w:p>
        </w:tc>
        <w:tc>
          <w:tcPr>
            <w:tcW w:w="1559" w:type="dxa"/>
            <w:shd w:val="clear" w:color="auto" w:fill="auto"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22637,0</w:t>
            </w:r>
          </w:p>
        </w:tc>
        <w:tc>
          <w:tcPr>
            <w:tcW w:w="1837" w:type="dxa"/>
            <w:shd w:val="clear" w:color="auto" w:fill="auto"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23513,5</w:t>
            </w:r>
          </w:p>
        </w:tc>
      </w:tr>
      <w:tr w:rsidR="00C07990" w:rsidRPr="00C07990" w:rsidTr="0084384E">
        <w:trPr>
          <w:trHeight w:val="448"/>
          <w:jc w:val="center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</w:t>
            </w:r>
            <w:r w:rsidRPr="00C0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hAnsi="Times New Roman" w:cs="Times New Roman"/>
                <w:sz w:val="24"/>
                <w:szCs w:val="24"/>
              </w:rPr>
              <w:t>1273,1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hAnsi="Times New Roman" w:cs="Times New Roman"/>
                <w:sz w:val="24"/>
                <w:szCs w:val="24"/>
              </w:rPr>
              <w:t>2645,0</w:t>
            </w:r>
          </w:p>
        </w:tc>
      </w:tr>
      <w:tr w:rsidR="00C07990" w:rsidRPr="00C07990" w:rsidTr="0084384E">
        <w:trPr>
          <w:trHeight w:val="176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hAnsi="Times New Roman" w:cs="Times New Roman"/>
                <w:sz w:val="24"/>
                <w:szCs w:val="24"/>
              </w:rPr>
              <w:t>Дефицит(-)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hAnsi="Times New Roman" w:cs="Times New Roman"/>
                <w:sz w:val="24"/>
                <w:szCs w:val="24"/>
              </w:rPr>
              <w:t>- 2488,3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9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C07990" w:rsidRPr="00C07990" w:rsidRDefault="00C07990" w:rsidP="00C07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90">
        <w:rPr>
          <w:rFonts w:ascii="Times New Roman" w:hAnsi="Times New Roman" w:cs="Times New Roman"/>
          <w:sz w:val="24"/>
          <w:szCs w:val="24"/>
        </w:rPr>
        <w:t>Доходная часть бюджета на 2025 год сформирована в сумме 49015,9 тыс. рублей с увеличением к бюджетным назначениям, утвержденным решением Муниципального Совета МО п</w:t>
      </w:r>
      <w:proofErr w:type="gramStart"/>
      <w:r w:rsidRPr="00C0799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07990">
        <w:rPr>
          <w:rFonts w:ascii="Times New Roman" w:hAnsi="Times New Roman" w:cs="Times New Roman"/>
          <w:sz w:val="24"/>
          <w:szCs w:val="24"/>
        </w:rPr>
        <w:t xml:space="preserve">аперный «О бюджете </w:t>
      </w:r>
      <w:r w:rsidRPr="00C07990">
        <w:rPr>
          <w:rFonts w:ascii="Times New Roman" w:hAnsi="Times New Roman" w:cs="Times New Roman"/>
          <w:bCs/>
          <w:sz w:val="24"/>
          <w:szCs w:val="24"/>
        </w:rPr>
        <w:t xml:space="preserve">внутригородского муниципального образования города федерального значения Санкт-Петербурга поселок Саперный </w:t>
      </w:r>
      <w:r w:rsidRPr="00C07990">
        <w:rPr>
          <w:rFonts w:ascii="Times New Roman" w:hAnsi="Times New Roman" w:cs="Times New Roman"/>
          <w:sz w:val="24"/>
          <w:szCs w:val="24"/>
        </w:rPr>
        <w:t>на 2024 год и плановый период 2024 и 2025 годов», на 738,0 тыс. рублей или 1,5%, по причине увеличения дотации на выравнивание бюджетной обеспеченности.</w:t>
      </w:r>
    </w:p>
    <w:p w:rsidR="00C07990" w:rsidRPr="00C07990" w:rsidRDefault="00C07990" w:rsidP="00C07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90">
        <w:rPr>
          <w:rFonts w:ascii="Times New Roman" w:hAnsi="Times New Roman" w:cs="Times New Roman"/>
          <w:sz w:val="24"/>
          <w:szCs w:val="24"/>
        </w:rPr>
        <w:t>Исполнение доходной части бюджета в 2025году планируется обеспечить:</w:t>
      </w:r>
    </w:p>
    <w:p w:rsidR="00C07990" w:rsidRPr="00C07990" w:rsidRDefault="00C07990" w:rsidP="00C07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90">
        <w:rPr>
          <w:rFonts w:ascii="Times New Roman" w:hAnsi="Times New Roman" w:cs="Times New Roman"/>
          <w:sz w:val="24"/>
          <w:szCs w:val="24"/>
        </w:rPr>
        <w:t xml:space="preserve">- за счет доходов, формируемым </w:t>
      </w:r>
      <w:proofErr w:type="gramStart"/>
      <w:r w:rsidRPr="00C07990">
        <w:rPr>
          <w:rFonts w:ascii="Times New Roman" w:hAnsi="Times New Roman" w:cs="Times New Roman"/>
          <w:sz w:val="24"/>
          <w:szCs w:val="24"/>
        </w:rPr>
        <w:t>налоговыми</w:t>
      </w:r>
      <w:proofErr w:type="gramEnd"/>
      <w:r w:rsidRPr="00C0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неналоговыми поступлениям в сумме 721,2 тыс. рублей (1,47%);</w:t>
      </w:r>
    </w:p>
    <w:p w:rsidR="00C07990" w:rsidRPr="00C07990" w:rsidRDefault="00C07990" w:rsidP="00C07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9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счет межбюджетным трансфертов СПб в сумме 48394,7 тыс. рублей (98,53%).</w:t>
      </w:r>
    </w:p>
    <w:p w:rsidR="00C07990" w:rsidRPr="00C07990" w:rsidRDefault="00C07990" w:rsidP="00C07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прогнозируемых на 2026-2027 годы поступлений в бюджет МО п. Саперный – 50923,4 тыс. рублей и 52899,1 тыс. рублей, соответственно.</w:t>
      </w:r>
    </w:p>
    <w:p w:rsidR="00C07990" w:rsidRPr="00C07990" w:rsidRDefault="00C07990" w:rsidP="00C07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Безвозмездные поступления и расходная часть бюджета МО п. </w:t>
      </w:r>
      <w:proofErr w:type="gramStart"/>
      <w:r w:rsidRPr="00C079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Саперный</w:t>
      </w:r>
      <w:proofErr w:type="gramEnd"/>
      <w:r w:rsidRPr="00C0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2025 году, по сравнению с 2024 годом увеличится на 701,3 тыс. рублей (1,6%)</w:t>
      </w:r>
      <w:r w:rsidRPr="00C07990">
        <w:rPr>
          <w:rFonts w:ascii="Times New Roman" w:hAnsi="Times New Roman" w:cs="Times New Roman"/>
          <w:sz w:val="24"/>
          <w:szCs w:val="24"/>
        </w:rPr>
        <w:t>.</w:t>
      </w:r>
      <w:r w:rsidRPr="00C0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связано с увеличением субвенций 519,3 тыс</w:t>
      </w:r>
      <w:proofErr w:type="gramStart"/>
      <w:r w:rsidRPr="00C0799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0799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ублей.</w:t>
      </w:r>
    </w:p>
    <w:p w:rsidR="00C07990" w:rsidRPr="00C07990" w:rsidRDefault="00C07990" w:rsidP="00C079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9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прогнозируемых на 2026-2027 годы расходов в бюджет МО п. Саперный – 50923,4 тыс. рублей и 52899,1 тыс. рублей, соответственно.</w:t>
      </w:r>
      <w:r w:rsidRPr="00C07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990" w:rsidRPr="00C07990" w:rsidRDefault="00C07990" w:rsidP="00C07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90">
        <w:rPr>
          <w:rFonts w:ascii="Times New Roman" w:hAnsi="Times New Roman" w:cs="Times New Roman"/>
          <w:sz w:val="24"/>
          <w:szCs w:val="24"/>
        </w:rPr>
        <w:t>Нормативы расходов на оплату труда муниципальных служащих и содержание органов местного самоуправления на 2025г МО п</w:t>
      </w:r>
      <w:proofErr w:type="gramStart"/>
      <w:r w:rsidRPr="00C0799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07990">
        <w:rPr>
          <w:rFonts w:ascii="Times New Roman" w:hAnsi="Times New Roman" w:cs="Times New Roman"/>
          <w:sz w:val="24"/>
          <w:szCs w:val="24"/>
        </w:rPr>
        <w:t>аперный доведены в объеме:</w:t>
      </w:r>
    </w:p>
    <w:p w:rsidR="00C07990" w:rsidRPr="00C07990" w:rsidRDefault="00C07990" w:rsidP="00C079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7990">
        <w:rPr>
          <w:rFonts w:ascii="Times New Roman" w:hAnsi="Times New Roman" w:cs="Times New Roman"/>
          <w:sz w:val="24"/>
          <w:szCs w:val="24"/>
        </w:rPr>
        <w:t>- на 2025 год- 16891,5 тыс</w:t>
      </w:r>
      <w:proofErr w:type="gramStart"/>
      <w:r w:rsidRPr="00C0799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07990">
        <w:rPr>
          <w:rFonts w:ascii="Times New Roman" w:hAnsi="Times New Roman" w:cs="Times New Roman"/>
          <w:sz w:val="24"/>
          <w:szCs w:val="24"/>
        </w:rPr>
        <w:t>ублей, в том числе на оплату труда муниципальных служащих 13951,5 тыс.рублей и содержание органов местного самоуправления 2940,0 тыс. рублей. На 2026-2027гг  прогнозируемая сумма с учетом индекса роста цен 17551,9 тыс</w:t>
      </w:r>
      <w:proofErr w:type="gramStart"/>
      <w:r w:rsidRPr="00C0799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07990">
        <w:rPr>
          <w:rFonts w:ascii="Times New Roman" w:hAnsi="Times New Roman" w:cs="Times New Roman"/>
          <w:sz w:val="24"/>
          <w:szCs w:val="24"/>
        </w:rPr>
        <w:t>ублей и 18238,2 тыс.рублей, соответственно.</w:t>
      </w:r>
    </w:p>
    <w:p w:rsidR="00C07990" w:rsidRPr="00C07990" w:rsidRDefault="00C07990" w:rsidP="00C0799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7990">
        <w:rPr>
          <w:rFonts w:ascii="Times New Roman" w:hAnsi="Times New Roman" w:cs="Times New Roman"/>
          <w:sz w:val="24"/>
          <w:szCs w:val="24"/>
        </w:rPr>
        <w:t>Расчет фонда оплаты труда произведен в соответствии с Постановлением Правительства Санкт-Петербурга от 23.11.2016 № 1060 «О нормативах формирования расходов на оплату труда депутатов, выборных должностных лиц местного самоуправления внутригородских муниципальных образований города федерального значения Санкт-Петербурга, осуществляющих свои полномочия на постоянной основе, муниципальных служащих и содержание органов местного самоуправления внутригородских муниципальных образований города федерального значения Санкт-Петербурга»</w:t>
      </w:r>
      <w:proofErr w:type="gramEnd"/>
    </w:p>
    <w:p w:rsidR="00C07990" w:rsidRPr="00C07990" w:rsidRDefault="00C07990" w:rsidP="00C079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6" w:name="_Hlk119095255"/>
      <w:r w:rsidRPr="00C079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бюджета на 2025 год и на плановый период 2027 и 2028 годов объем предусмотренных бюджетом расходов на 2025 год, превышают суммарный объём доходов. Дефицит бюджета МО п</w:t>
      </w:r>
      <w:proofErr w:type="gramStart"/>
      <w:r w:rsidRPr="00C07990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C0799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аперный в проекте на 2025 год составляет 2488,3 тыс. рублей</w:t>
      </w:r>
      <w:bookmarkEnd w:id="6"/>
      <w:r w:rsidRPr="00C0799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составляет 5,1% от общего объема доходов (с учетом безвозмездных поступлений).</w:t>
      </w:r>
    </w:p>
    <w:p w:rsidR="00C07990" w:rsidRPr="00C07990" w:rsidRDefault="00C07990" w:rsidP="00C07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со статьей 92.1 БК РФ, дефицит местного бюджета может быть утвержден Решением о бюджете Муниципального Совета МО п</w:t>
      </w:r>
      <w:proofErr w:type="gramStart"/>
      <w:r w:rsidRPr="00C079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.С</w:t>
      </w:r>
      <w:proofErr w:type="gramEnd"/>
      <w:r w:rsidRPr="00C079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аперный</w:t>
      </w:r>
      <w:r w:rsidRPr="00C0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источников финансирования дефицита местного бюджета в пределах суммы остатков средств на счетах по учету средств местного бюджета.</w:t>
      </w:r>
    </w:p>
    <w:p w:rsidR="00C07990" w:rsidRPr="00C07990" w:rsidRDefault="00C07990" w:rsidP="00C079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начало 2024 года остатки средств на счете бюджета МО п. </w:t>
      </w:r>
      <w:proofErr w:type="gramStart"/>
      <w:r w:rsidRPr="00C079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Саперный</w:t>
      </w:r>
      <w:proofErr w:type="gramEnd"/>
      <w:r w:rsidRPr="00C0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 составят 4985620,44 рублей. Данный размер остатков получен из остатков на начало 2024 года, подтвержденного отчетом УФК по форме 0503150</w:t>
      </w:r>
      <w:r w:rsidRPr="00C07990">
        <w:rPr>
          <w:rFonts w:ascii="Times New Roman" w:hAnsi="Times New Roman" w:cs="Times New Roman"/>
          <w:sz w:val="24"/>
          <w:szCs w:val="24"/>
        </w:rPr>
        <w:t xml:space="preserve"> «Баланс по операциям кассового обслуживания исполнения бюджета», и прогнозом дефицита бюджета МО на 2024 год отсутствует.</w:t>
      </w:r>
    </w:p>
    <w:p w:rsidR="00C07990" w:rsidRPr="00C07990" w:rsidRDefault="00C07990" w:rsidP="00C079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ДОХОДНАЯ ЧАСТЬ БЮДЖЕТА</w:t>
      </w:r>
    </w:p>
    <w:p w:rsidR="00C07990" w:rsidRPr="00C07990" w:rsidRDefault="00C07990" w:rsidP="00C07990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79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Структура доходов проекта бюджета на </w:t>
      </w:r>
      <w:r w:rsidRPr="00C079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2025 год и на плановый период 2026 и 2027 </w:t>
      </w:r>
      <w:r w:rsidRPr="00C079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годов представлена в таблице:          </w:t>
      </w:r>
    </w:p>
    <w:p w:rsidR="00C07990" w:rsidRPr="00C07990" w:rsidRDefault="00C07990" w:rsidP="00C07990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79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7"/>
        <w:gridCol w:w="1275"/>
        <w:gridCol w:w="1276"/>
        <w:gridCol w:w="1134"/>
        <w:gridCol w:w="1276"/>
        <w:gridCol w:w="1276"/>
        <w:gridCol w:w="1275"/>
      </w:tblGrid>
      <w:tr w:rsidR="00C07990" w:rsidRPr="00C07990" w:rsidTr="0084384E">
        <w:trPr>
          <w:trHeight w:val="96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Удельный вес,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Удельный вес,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90" w:rsidRPr="00C07990" w:rsidRDefault="00C07990" w:rsidP="0084384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Удельный вес, %</w:t>
            </w:r>
          </w:p>
        </w:tc>
      </w:tr>
      <w:tr w:rsidR="00C07990" w:rsidRPr="00C07990" w:rsidTr="0084384E">
        <w:trPr>
          <w:trHeight w:val="231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2026г.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90" w:rsidRPr="00C07990" w:rsidRDefault="00C07990" w:rsidP="0084384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2027г.</w:t>
            </w:r>
          </w:p>
        </w:tc>
      </w:tr>
      <w:tr w:rsidR="00C07990" w:rsidRPr="00C07990" w:rsidTr="0084384E">
        <w:trPr>
          <w:trHeight w:val="279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50923,4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52899,1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90" w:rsidRPr="00C07990" w:rsidRDefault="00C07990" w:rsidP="0084384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C07990" w:rsidRPr="00C07990" w:rsidTr="0084384E">
        <w:trPr>
          <w:trHeight w:val="558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90" w:rsidRPr="00C07990" w:rsidRDefault="00C07990" w:rsidP="0084384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</w:tr>
      <w:tr w:rsidR="00C07990" w:rsidRPr="00C07990" w:rsidTr="0084384E">
        <w:trPr>
          <w:trHeight w:val="841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48294,7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50118,7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52001,2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90" w:rsidRPr="00C07990" w:rsidRDefault="00C07990" w:rsidP="0084384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98,3</w:t>
            </w:r>
          </w:p>
        </w:tc>
      </w:tr>
      <w:tr w:rsidR="00C07990" w:rsidRPr="00C07990" w:rsidTr="0084384E">
        <w:trPr>
          <w:trHeight w:val="29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45402,9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48878,9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90" w:rsidRPr="00C07990" w:rsidRDefault="00C07990" w:rsidP="0084384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92,4</w:t>
            </w:r>
          </w:p>
        </w:tc>
      </w:tr>
      <w:tr w:rsidR="00C07990" w:rsidRPr="00C07990" w:rsidTr="0084384E">
        <w:trPr>
          <w:trHeight w:val="42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90" w:rsidRPr="00C07990" w:rsidRDefault="00C07990" w:rsidP="0084384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</w:tr>
    </w:tbl>
    <w:p w:rsidR="00C07990" w:rsidRPr="00C07990" w:rsidRDefault="00C07990" w:rsidP="00C0799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990">
        <w:rPr>
          <w:rFonts w:ascii="Times New Roman" w:hAnsi="Times New Roman" w:cs="Times New Roman"/>
          <w:b/>
          <w:bCs/>
          <w:sz w:val="24"/>
          <w:szCs w:val="24"/>
        </w:rPr>
        <w:t xml:space="preserve">    Налоговые и неналоговые доходы бюджета МО п. </w:t>
      </w:r>
      <w:proofErr w:type="gramStart"/>
      <w:r w:rsidRPr="00C07990">
        <w:rPr>
          <w:rFonts w:ascii="Times New Roman" w:hAnsi="Times New Roman" w:cs="Times New Roman"/>
          <w:b/>
          <w:bCs/>
          <w:sz w:val="24"/>
          <w:szCs w:val="24"/>
        </w:rPr>
        <w:t>Саперный</w:t>
      </w:r>
      <w:proofErr w:type="gramEnd"/>
      <w:r w:rsidRPr="00C079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07990" w:rsidRPr="00C07990" w:rsidRDefault="00C07990" w:rsidP="00C07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90">
        <w:rPr>
          <w:rFonts w:ascii="Times New Roman" w:hAnsi="Times New Roman" w:cs="Times New Roman"/>
          <w:sz w:val="24"/>
          <w:szCs w:val="24"/>
        </w:rPr>
        <w:t>Поступление налоговых и неналоговых доходов с прогнозированы с учетом полученной информации от Межрайонной ИФНС России № 20 по Санкт-Петербургу «По предоставлению прогнозной оценки поступлений по НДФЛ в бюджет МО» их доля в бюджете МО п</w:t>
      </w:r>
      <w:proofErr w:type="gramStart"/>
      <w:r w:rsidRPr="00C0799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07990">
        <w:rPr>
          <w:rFonts w:ascii="Times New Roman" w:hAnsi="Times New Roman" w:cs="Times New Roman"/>
          <w:sz w:val="24"/>
          <w:szCs w:val="24"/>
        </w:rPr>
        <w:t xml:space="preserve">аперный составляет 1,5-1,7% </w:t>
      </w:r>
    </w:p>
    <w:p w:rsidR="00C07990" w:rsidRPr="00C07990" w:rsidRDefault="00C07990" w:rsidP="00C07990">
      <w:pPr>
        <w:pStyle w:val="ab"/>
        <w:spacing w:after="0" w:line="240" w:lineRule="auto"/>
        <w:ind w:left="128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990">
        <w:rPr>
          <w:rFonts w:ascii="Times New Roman" w:hAnsi="Times New Roman" w:cs="Times New Roman"/>
          <w:b/>
          <w:bCs/>
          <w:sz w:val="24"/>
          <w:szCs w:val="24"/>
        </w:rPr>
        <w:t xml:space="preserve">Безвозмездные поступления бюджета МО п. </w:t>
      </w:r>
      <w:proofErr w:type="gramStart"/>
      <w:r w:rsidRPr="00C07990">
        <w:rPr>
          <w:rFonts w:ascii="Times New Roman" w:hAnsi="Times New Roman" w:cs="Times New Roman"/>
          <w:b/>
          <w:bCs/>
          <w:sz w:val="24"/>
          <w:szCs w:val="24"/>
        </w:rPr>
        <w:t>Саперный</w:t>
      </w:r>
      <w:proofErr w:type="gramEnd"/>
    </w:p>
    <w:p w:rsidR="00C07990" w:rsidRPr="00C07990" w:rsidRDefault="00C07990" w:rsidP="00C07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90">
        <w:rPr>
          <w:rFonts w:ascii="Times New Roman" w:hAnsi="Times New Roman" w:cs="Times New Roman"/>
          <w:sz w:val="24"/>
          <w:szCs w:val="24"/>
        </w:rPr>
        <w:lastRenderedPageBreak/>
        <w:t>Доля дотаций на выравнивание бюджетной обеспеченности, планируемых в 2025 году, в структуре доходов бюджета составляет 92,6%, доля субвенции составляют 5,9% от общего объема межбюджетных трансфертов.</w:t>
      </w:r>
    </w:p>
    <w:p w:rsidR="00C07990" w:rsidRPr="00C07990" w:rsidRDefault="00C07990" w:rsidP="00C07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90">
        <w:rPr>
          <w:rFonts w:ascii="Times New Roman" w:hAnsi="Times New Roman" w:cs="Times New Roman"/>
          <w:sz w:val="24"/>
          <w:szCs w:val="24"/>
        </w:rPr>
        <w:t>Объемы межбюджетных трансфертов запланированы в соответствии с проектом закона Санкт-Петербурга «О бюджете Санкт-Петербурга на 2025 год и плановый период 2026 и 2027 годов», которые могут быть скорректирован при утверждении закона о бюджете СПБ на 2025-2027гг.</w:t>
      </w:r>
    </w:p>
    <w:p w:rsidR="00C07990" w:rsidRPr="00C07990" w:rsidRDefault="00C07990" w:rsidP="00C07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C0799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Порядок предоставления субвенций установлен нормативно-правовыми актами:</w:t>
      </w:r>
    </w:p>
    <w:p w:rsidR="00C07990" w:rsidRPr="00C07990" w:rsidRDefault="00C07990" w:rsidP="00C07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C0799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Закон Санкт-Петербурга от 23.09.2020 года № 419-94 «О межбюджетных трансфертах бюджетам внутригородских муниципальных образований Санкт-Петербурга из бюджета Санкт-Петербурга»</w:t>
      </w:r>
      <w:r w:rsidRPr="00C0799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;</w:t>
      </w:r>
    </w:p>
    <w:p w:rsidR="00C07990" w:rsidRPr="00C07990" w:rsidRDefault="00C07990" w:rsidP="00C07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90">
        <w:rPr>
          <w:rFonts w:ascii="Times New Roman" w:hAnsi="Times New Roman" w:cs="Times New Roman"/>
          <w:sz w:val="24"/>
          <w:szCs w:val="24"/>
        </w:rPr>
        <w:t>Распоряжение Комитета финансов Правительства Санкт-Петербурга от 29.12.2020 N 173-р "Об утверждении Общих требований к порядку предоставления субсидий и субвенций бюджетам внутригородских муниципальных образований Санкт-Петербурга из бюджета Санкт-Петербурга";</w:t>
      </w:r>
    </w:p>
    <w:p w:rsidR="00C07990" w:rsidRPr="00C07990" w:rsidRDefault="00C07990" w:rsidP="00C07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C0799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 w:rsidRPr="00C0799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Распоряжение Администрации Колпинского района Санкт-Петербурга № 536-р от 28.09.2017 года «Об утверждении Положения о порядке предоставления и расходования субвенций из бюджета Санкт-Петербурга бюджетам внутригородских муниципальных образований, расположенных на территории Колпинского района Санкт-Петербурга, на осуществление органами местного самоуправления переданного им отдельного государственного полномочия Санкт-Петербурга по определению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административных правонарушениях».</w:t>
      </w:r>
      <w:proofErr w:type="gramEnd"/>
    </w:p>
    <w:p w:rsidR="00C07990" w:rsidRPr="00C07990" w:rsidRDefault="00C07990" w:rsidP="00C07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90">
        <w:rPr>
          <w:rFonts w:ascii="Times New Roman" w:hAnsi="Times New Roman" w:cs="Times New Roman"/>
          <w:sz w:val="24"/>
          <w:szCs w:val="24"/>
        </w:rPr>
        <w:t>Расчет необходимых сумм субвенций на выполнение отдельных полномочий  по опеке и попечительству произведен исходя из наличия в штатном расписании муниципальных служащих по опеке и попечительству (в штате МО п. Саперный 1 человек) и суммы расходов на обеспечение деятельности таких служащих. В период 2025-2027гг. в проекте бюджета предусмотрены суммы, 1605,1 тыс</w:t>
      </w:r>
      <w:proofErr w:type="gramStart"/>
      <w:r w:rsidRPr="00C0799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07990">
        <w:rPr>
          <w:rFonts w:ascii="Times New Roman" w:hAnsi="Times New Roman" w:cs="Times New Roman"/>
          <w:sz w:val="24"/>
          <w:szCs w:val="24"/>
        </w:rPr>
        <w:t>ублей, 1668,3 тыс.рублей и 1733,2 тыс. рублей, соответственно.</w:t>
      </w:r>
    </w:p>
    <w:p w:rsidR="00C07990" w:rsidRPr="00C07990" w:rsidRDefault="00C07990" w:rsidP="00C07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90">
        <w:rPr>
          <w:rFonts w:ascii="Times New Roman" w:hAnsi="Times New Roman" w:cs="Times New Roman"/>
          <w:sz w:val="24"/>
          <w:szCs w:val="24"/>
        </w:rPr>
        <w:t xml:space="preserve">Суммы субвенций бюджета на содержание ребенка, находящегося под опекой, попечительством, а также вознаграждение приемному родителю (опекуну) </w:t>
      </w:r>
      <w:proofErr w:type="gramStart"/>
      <w:r w:rsidRPr="00C07990">
        <w:rPr>
          <w:rFonts w:ascii="Times New Roman" w:hAnsi="Times New Roman" w:cs="Times New Roman"/>
          <w:sz w:val="24"/>
          <w:szCs w:val="24"/>
        </w:rPr>
        <w:t>рассчитана</w:t>
      </w:r>
      <w:proofErr w:type="gramEnd"/>
      <w:r w:rsidRPr="00C07990">
        <w:rPr>
          <w:rFonts w:ascii="Times New Roman" w:hAnsi="Times New Roman" w:cs="Times New Roman"/>
          <w:sz w:val="24"/>
          <w:szCs w:val="24"/>
        </w:rPr>
        <w:t xml:space="preserve"> исходя из утвержденных нормативов и количества детей (в МО п. Саперный 4 ребенка под опекой и 3 семьи опекунов). В период 2025-2027гг. в проекте бюджета предусмотрены суммы, 1277,1 тыс</w:t>
      </w:r>
      <w:proofErr w:type="gramStart"/>
      <w:r w:rsidRPr="00C0799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07990">
        <w:rPr>
          <w:rFonts w:ascii="Times New Roman" w:hAnsi="Times New Roman" w:cs="Times New Roman"/>
          <w:sz w:val="24"/>
          <w:szCs w:val="24"/>
        </w:rPr>
        <w:t>ублей, 1326,9 тыс.рублей и 1378,7 тыс. рублей, соответственно.</w:t>
      </w:r>
    </w:p>
    <w:p w:rsidR="00C07990" w:rsidRPr="00C07990" w:rsidRDefault="00C07990" w:rsidP="00C079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РАСХОДНАЯ ЧАСТЬ БЮДЖЕТА</w:t>
      </w:r>
    </w:p>
    <w:p w:rsidR="00C07990" w:rsidRPr="00C07990" w:rsidRDefault="00C07990" w:rsidP="00C07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90">
        <w:rPr>
          <w:rFonts w:ascii="Times New Roman" w:hAnsi="Times New Roman" w:cs="Times New Roman"/>
          <w:sz w:val="24"/>
          <w:szCs w:val="24"/>
        </w:rPr>
        <w:t xml:space="preserve">Одной из основных задач бюджетной политики на 2025-2027 годы является сбалансированность бюджета и дальнейшая реализация программно-целевого принципа планирования бюджета. </w:t>
      </w:r>
    </w:p>
    <w:p w:rsidR="00C07990" w:rsidRPr="00C07990" w:rsidRDefault="00C07990" w:rsidP="00C07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90">
        <w:rPr>
          <w:rFonts w:ascii="Times New Roman" w:hAnsi="Times New Roman" w:cs="Times New Roman"/>
          <w:sz w:val="24"/>
          <w:szCs w:val="24"/>
        </w:rPr>
        <w:t xml:space="preserve">Расходы бюджета МО п. Саперный на 2025 год в размере 51504,2 тыс. рублей, сформированы на основе муниципальных программ, сумм по нормативам на оплату труда муниципальных служащих и содержание органов местного самоуправления, и суммы расходов на социальные выплаты (опеку и попечительство). </w:t>
      </w:r>
    </w:p>
    <w:p w:rsidR="00C07990" w:rsidRPr="00C07990" w:rsidRDefault="00C07990" w:rsidP="00C07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7990" w:rsidRPr="00C07990" w:rsidRDefault="00C07990" w:rsidP="00C07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90">
        <w:rPr>
          <w:rFonts w:ascii="Times New Roman" w:hAnsi="Times New Roman" w:cs="Times New Roman"/>
          <w:sz w:val="24"/>
          <w:szCs w:val="24"/>
        </w:rPr>
        <w:t xml:space="preserve">Объем программных расходов составляет 29608,9 тыс. рублей или 57,5% в структуре планируемых расходов бюджета. </w:t>
      </w:r>
    </w:p>
    <w:p w:rsidR="00C07990" w:rsidRPr="00C07990" w:rsidRDefault="00C07990" w:rsidP="00C07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90">
        <w:rPr>
          <w:rFonts w:ascii="Times New Roman" w:hAnsi="Times New Roman" w:cs="Times New Roman"/>
          <w:sz w:val="24"/>
          <w:szCs w:val="24"/>
        </w:rPr>
        <w:t xml:space="preserve"> Объем расходов бюджета МО п. Саперный в 2025 году по нормативам на оплату труда муниципальных служащих и содержание органов местного самоуправления 16891,5 тыс</w:t>
      </w:r>
      <w:proofErr w:type="gramStart"/>
      <w:r w:rsidRPr="00C0799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07990">
        <w:rPr>
          <w:rFonts w:ascii="Times New Roman" w:hAnsi="Times New Roman" w:cs="Times New Roman"/>
          <w:sz w:val="24"/>
          <w:szCs w:val="24"/>
        </w:rPr>
        <w:t>ублей, в том числе 13951,5 тыс.рублей на оплату труда и 2940,0 тыс.рублей на содержание органов местного самоуправления.</w:t>
      </w:r>
    </w:p>
    <w:p w:rsidR="00C07990" w:rsidRPr="00C07990" w:rsidRDefault="00C07990" w:rsidP="00C07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90">
        <w:rPr>
          <w:rFonts w:ascii="Times New Roman" w:hAnsi="Times New Roman" w:cs="Times New Roman"/>
          <w:sz w:val="24"/>
          <w:szCs w:val="24"/>
        </w:rPr>
        <w:t>Объем расходов бюджета МО п. Саперный в 2025 году на социальные выплаты (опеку и попечительство) 1277,1 тыс</w:t>
      </w:r>
      <w:proofErr w:type="gramStart"/>
      <w:r w:rsidRPr="00C0799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07990">
        <w:rPr>
          <w:rFonts w:ascii="Times New Roman" w:hAnsi="Times New Roman" w:cs="Times New Roman"/>
          <w:sz w:val="24"/>
          <w:szCs w:val="24"/>
        </w:rPr>
        <w:t>ублей, и прочие выплаты (пенсионное обеспечение) 1329,8 тыс.рублей.</w:t>
      </w:r>
    </w:p>
    <w:p w:rsidR="00C07990" w:rsidRPr="00C07990" w:rsidRDefault="00C07990" w:rsidP="00C07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90">
        <w:rPr>
          <w:rFonts w:ascii="Times New Roman" w:hAnsi="Times New Roman" w:cs="Times New Roman"/>
          <w:sz w:val="24"/>
          <w:szCs w:val="24"/>
        </w:rPr>
        <w:t xml:space="preserve">Основной объем расходов в 2025 году запланирован по разделу Общегосударственные вопросы (содержание МА и МС п. Саперный) – 19288,4  (30,5%), «Жилищно-коммунальное </w:t>
      </w:r>
      <w:r w:rsidRPr="00C07990">
        <w:rPr>
          <w:rFonts w:ascii="Times New Roman" w:hAnsi="Times New Roman" w:cs="Times New Roman"/>
          <w:sz w:val="24"/>
          <w:szCs w:val="24"/>
        </w:rPr>
        <w:lastRenderedPageBreak/>
        <w:t>хозяйство» - 26,2%., Национальная экономика (Дорожное хозяйство) -24,9%, Культура -10,4%, Социальная политика – 5,9%.</w:t>
      </w:r>
    </w:p>
    <w:p w:rsidR="00C07990" w:rsidRPr="00C07990" w:rsidRDefault="00C07990" w:rsidP="00C0799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7990">
        <w:rPr>
          <w:rFonts w:ascii="Times New Roman" w:hAnsi="Times New Roman" w:cs="Times New Roman"/>
          <w:i/>
          <w:iCs/>
          <w:sz w:val="24"/>
          <w:szCs w:val="24"/>
        </w:rPr>
        <w:t xml:space="preserve">Данные о планируемых ассигнованиях по всем разделам классификации расходов представлены в таблице:       </w:t>
      </w:r>
    </w:p>
    <w:p w:rsidR="00C07990" w:rsidRPr="00C07990" w:rsidRDefault="00C07990" w:rsidP="00C0799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799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proofErr w:type="spellStart"/>
      <w:r w:rsidRPr="00C07990">
        <w:rPr>
          <w:rFonts w:ascii="Times New Roman" w:hAnsi="Times New Roman" w:cs="Times New Roman"/>
          <w:i/>
          <w:iCs/>
          <w:sz w:val="24"/>
          <w:szCs w:val="24"/>
        </w:rPr>
        <w:t>Тыс</w:t>
      </w:r>
      <w:proofErr w:type="gramStart"/>
      <w:r w:rsidRPr="00C07990">
        <w:rPr>
          <w:rFonts w:ascii="Times New Roman" w:hAnsi="Times New Roman" w:cs="Times New Roman"/>
          <w:i/>
          <w:iCs/>
          <w:sz w:val="24"/>
          <w:szCs w:val="24"/>
        </w:rPr>
        <w:t>.р</w:t>
      </w:r>
      <w:proofErr w:type="gramEnd"/>
      <w:r w:rsidRPr="00C07990">
        <w:rPr>
          <w:rFonts w:ascii="Times New Roman" w:hAnsi="Times New Roman" w:cs="Times New Roman"/>
          <w:i/>
          <w:iCs/>
          <w:sz w:val="24"/>
          <w:szCs w:val="24"/>
        </w:rPr>
        <w:t>уб</w:t>
      </w:r>
      <w:proofErr w:type="spellEnd"/>
    </w:p>
    <w:tbl>
      <w:tblPr>
        <w:tblW w:w="10376" w:type="dxa"/>
        <w:tblInd w:w="95" w:type="dxa"/>
        <w:tblLayout w:type="fixed"/>
        <w:tblLook w:val="04A0"/>
      </w:tblPr>
      <w:tblGrid>
        <w:gridCol w:w="3982"/>
        <w:gridCol w:w="1134"/>
        <w:gridCol w:w="1149"/>
        <w:gridCol w:w="1559"/>
        <w:gridCol w:w="1134"/>
        <w:gridCol w:w="1418"/>
      </w:tblGrid>
      <w:tr w:rsidR="00C07990" w:rsidRPr="00C07990" w:rsidTr="00C07990">
        <w:trPr>
          <w:cantSplit/>
          <w:trHeight w:val="630"/>
        </w:trPr>
        <w:tc>
          <w:tcPr>
            <w:tcW w:w="39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8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07990" w:rsidRPr="00C07990" w:rsidRDefault="00C07990" w:rsidP="00C07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бюджета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7990" w:rsidRPr="00C07990" w:rsidRDefault="00C07990" w:rsidP="00C07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Удельный вес 2025г</w:t>
            </w:r>
          </w:p>
        </w:tc>
      </w:tr>
      <w:tr w:rsidR="00C07990" w:rsidRPr="00C07990" w:rsidTr="00C07990">
        <w:trPr>
          <w:trHeight w:val="276"/>
        </w:trPr>
        <w:tc>
          <w:tcPr>
            <w:tcW w:w="39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7990" w:rsidRPr="00C07990" w:rsidTr="0084384E">
        <w:trPr>
          <w:trHeight w:val="330"/>
        </w:trPr>
        <w:tc>
          <w:tcPr>
            <w:tcW w:w="39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07990" w:rsidRPr="00C07990" w:rsidTr="0084384E">
        <w:trPr>
          <w:trHeight w:val="48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7990" w:rsidRPr="00C07990" w:rsidRDefault="00C07990" w:rsidP="0084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19288,4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7990" w:rsidRPr="00C07990" w:rsidRDefault="00C07990" w:rsidP="0084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</w:t>
            </w:r>
          </w:p>
        </w:tc>
      </w:tr>
      <w:tr w:rsidR="00C07990" w:rsidRPr="00C07990" w:rsidTr="00C07990">
        <w:trPr>
          <w:trHeight w:val="47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07990" w:rsidRPr="00C07990" w:rsidRDefault="00C07990" w:rsidP="0084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07990" w:rsidRPr="00C07990" w:rsidRDefault="00C07990" w:rsidP="0084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</w:tr>
      <w:tr w:rsidR="00C07990" w:rsidRPr="00C07990" w:rsidTr="0084384E">
        <w:trPr>
          <w:trHeight w:val="287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Национальнамика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7990" w:rsidRPr="00C07990" w:rsidRDefault="00C07990" w:rsidP="0084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7990" w:rsidRPr="00C07990" w:rsidRDefault="00C07990" w:rsidP="0084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</w:tr>
      <w:tr w:rsidR="00C07990" w:rsidRPr="00C07990" w:rsidTr="00C07990">
        <w:trPr>
          <w:trHeight w:val="313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7990" w:rsidRPr="00C07990" w:rsidRDefault="00C07990" w:rsidP="0084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7990" w:rsidRPr="00C07990" w:rsidRDefault="00C07990" w:rsidP="0084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C07990" w:rsidRPr="00C07990" w:rsidTr="0084384E">
        <w:trPr>
          <w:trHeight w:val="264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7990" w:rsidRPr="00C07990" w:rsidRDefault="00C07990" w:rsidP="0084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7990" w:rsidRPr="00C07990" w:rsidRDefault="00C07990" w:rsidP="0084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C07990" w:rsidRPr="00C07990" w:rsidTr="0084384E">
        <w:trPr>
          <w:trHeight w:val="33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7990" w:rsidRPr="00C07990" w:rsidRDefault="00C07990" w:rsidP="0084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7990" w:rsidRPr="00C07990" w:rsidRDefault="00C07990" w:rsidP="0084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C07990" w:rsidRPr="00C07990" w:rsidTr="0084384E">
        <w:trPr>
          <w:trHeight w:val="366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7990" w:rsidRPr="00C07990" w:rsidRDefault="00C07990" w:rsidP="0084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7990" w:rsidRPr="00C07990" w:rsidRDefault="00C07990" w:rsidP="0084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07990" w:rsidRPr="00C07990" w:rsidTr="00C07990">
        <w:trPr>
          <w:trHeight w:val="248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7990" w:rsidRPr="00C07990" w:rsidRDefault="00C07990" w:rsidP="0084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7990" w:rsidRPr="00C07990" w:rsidRDefault="00C07990" w:rsidP="0084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C07990" w:rsidRPr="00C07990" w:rsidTr="00C07990">
        <w:trPr>
          <w:trHeight w:val="156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7990" w:rsidRPr="00C07990" w:rsidRDefault="00C07990" w:rsidP="0084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7990" w:rsidRPr="00C07990" w:rsidRDefault="00C07990" w:rsidP="0084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C07990" w:rsidRPr="00C07990" w:rsidTr="0084384E">
        <w:trPr>
          <w:trHeight w:val="203"/>
        </w:trPr>
        <w:tc>
          <w:tcPr>
            <w:tcW w:w="6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7990" w:rsidRPr="00C07990" w:rsidRDefault="00C07990" w:rsidP="0084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C07990" w:rsidRPr="00C07990" w:rsidTr="0084384E">
        <w:trPr>
          <w:trHeight w:val="443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7990" w:rsidRPr="00C07990" w:rsidRDefault="00C07990" w:rsidP="0084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51404,2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7990" w:rsidRPr="00C07990" w:rsidRDefault="00C07990" w:rsidP="0084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</w:tbl>
    <w:p w:rsidR="00C07990" w:rsidRPr="00C07990" w:rsidRDefault="00C07990" w:rsidP="00C079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bookmarkStart w:id="7" w:name="_Hlk119097596"/>
      <w:r w:rsidRPr="00C0799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Расходы на реализацию муниципальных программ на 2025 год и плановый период 2026-2027 годы представлены в таблице:</w:t>
      </w:r>
    </w:p>
    <w:tbl>
      <w:tblPr>
        <w:tblW w:w="9936" w:type="dxa"/>
        <w:tblInd w:w="95" w:type="dxa"/>
        <w:tblLook w:val="04A0"/>
      </w:tblPr>
      <w:tblGrid>
        <w:gridCol w:w="6109"/>
        <w:gridCol w:w="2126"/>
        <w:gridCol w:w="1701"/>
      </w:tblGrid>
      <w:tr w:rsidR="00C07990" w:rsidRPr="00C07990" w:rsidTr="0084384E">
        <w:trPr>
          <w:trHeight w:val="450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Наименование направления социально-экономического развития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 xml:space="preserve">       </w:t>
            </w:r>
            <w:r w:rsidRPr="00C07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бюджета 2025 год</w:t>
            </w:r>
          </w:p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0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0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Удельный вес </w:t>
            </w:r>
          </w:p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C07990" w:rsidRPr="00C07990" w:rsidTr="0084384E">
        <w:trPr>
          <w:trHeight w:val="489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Осуществление благоустройства территории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11295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38,15</w:t>
            </w:r>
          </w:p>
        </w:tc>
      </w:tr>
      <w:tr w:rsidR="00C07990" w:rsidRPr="00C07990" w:rsidTr="0084384E">
        <w:trPr>
          <w:trHeight w:val="367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C07990" w:rsidRPr="00C07990" w:rsidTr="0084384E">
        <w:trPr>
          <w:trHeight w:val="463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Участие в профилактике терроризма и экстремизма, а также минимизации  и (или) ликвидации последствий их проявлений на территории муниципального образования в форме и порядке, установленных федеральным законодательством и законодательством Санкт-Петербург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78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C07990" w:rsidRPr="00C07990" w:rsidTr="0084384E">
        <w:trPr>
          <w:trHeight w:val="818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 xml:space="preserve">Участие </w:t>
            </w:r>
            <w:proofErr w:type="gramStart"/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в деятельности по профилактике правонарушений в Санкт-Петербурге в соответствии с федеральным законодательством</w:t>
            </w:r>
            <w:proofErr w:type="gramEnd"/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 xml:space="preserve"> и законодательством Санкт-Петербурга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C07990" w:rsidRPr="00C07990" w:rsidTr="0084384E">
        <w:trPr>
          <w:trHeight w:val="788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 xml:space="preserve">Участие в  установленном порядке в мероприятиях по профилактике незаконного потребления наркотических средств и психотропных веществ, новых потенциально опасных </w:t>
            </w:r>
            <w:proofErr w:type="spellStart"/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психоактивных</w:t>
            </w:r>
            <w:proofErr w:type="spellEnd"/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 xml:space="preserve"> веществ, наркомании в Санкт-Петербурге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C07990" w:rsidRPr="00C07990" w:rsidTr="0084384E">
        <w:trPr>
          <w:trHeight w:val="574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 xml:space="preserve">Участие в реализации мер по профилактике дорожно-транспортного травматизма на территории муниципального образования, включая размещение, </w:t>
            </w: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lastRenderedPageBreak/>
              <w:t>содержание и ремонт искусственных неровностей</w:t>
            </w:r>
            <w:proofErr w:type="gramStart"/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0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lastRenderedPageBreak/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C07990" w:rsidRPr="00C07990" w:rsidTr="0084384E">
        <w:trPr>
          <w:trHeight w:val="1658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990" w:rsidRPr="00C07990" w:rsidRDefault="00C07990" w:rsidP="00C0799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lastRenderedPageBreak/>
              <w:t>У</w:t>
            </w:r>
            <w:r w:rsidRPr="00C079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 w:bidi="hi-IN"/>
              </w:rPr>
              <w:t>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C07990" w:rsidRPr="00C07990" w:rsidTr="0084384E">
        <w:trPr>
          <w:trHeight w:val="1266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Осуществление мероприятий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Отечества, расположенных вне земельных участков, входящих в состав кладбищ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07990" w:rsidRPr="00C07990" w:rsidTr="0084384E">
        <w:trPr>
          <w:trHeight w:val="32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Проведение работ по военно-патриотическому воспитанию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07990" w:rsidRPr="00C07990" w:rsidTr="0084384E">
        <w:trPr>
          <w:trHeight w:val="999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Обеспечение условий для развития на территории муниципального образования массовой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C07990" w:rsidRPr="00C07990" w:rsidTr="0084384E">
        <w:trPr>
          <w:trHeight w:val="413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 xml:space="preserve">Организация и проведение </w:t>
            </w:r>
            <w:proofErr w:type="gramStart"/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местных</w:t>
            </w:r>
            <w:proofErr w:type="gramEnd"/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 xml:space="preserve">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C07990" w:rsidRPr="00C07990" w:rsidTr="0084384E">
        <w:trPr>
          <w:trHeight w:val="983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 вследствие этих действий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C07990" w:rsidRPr="00C07990" w:rsidTr="0084384E">
        <w:trPr>
          <w:trHeight w:val="402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 xml:space="preserve">Организация и проведение </w:t>
            </w:r>
            <w:proofErr w:type="spellStart"/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досуговых</w:t>
            </w:r>
            <w:proofErr w:type="spellEnd"/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 xml:space="preserve"> мероприятий для жителей   внутригородского муниципального образования поселка </w:t>
            </w:r>
            <w:proofErr w:type="gramStart"/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Саперный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4450,2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07990" w:rsidRPr="00C07990" w:rsidTr="0084384E">
        <w:trPr>
          <w:trHeight w:val="772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Текущий ремонт и содержание  дорог, расположенных в пределах границ муниципального образования, в соответствии с перечнем, утвержденным Правительством Санкт-Петербург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10635,7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35,9</w:t>
            </w:r>
          </w:p>
        </w:tc>
      </w:tr>
      <w:tr w:rsidR="00C07990" w:rsidRPr="00C07990" w:rsidTr="0084384E">
        <w:trPr>
          <w:trHeight w:val="7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Участие в организации и финансировании: проведения оплачиваемых общественных работ;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имеющих среднее профессиональное образование и ищущих работу впервые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C07990" w:rsidRPr="00C07990" w:rsidTr="0084384E">
        <w:trPr>
          <w:trHeight w:val="298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Опубликование муниципальных правовых актов, иной официальной информации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C07990" w:rsidRPr="00C07990" w:rsidTr="0084384E">
        <w:trPr>
          <w:trHeight w:val="918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 xml:space="preserve">Организация 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муниципальных советов муниципальных </w:t>
            </w: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lastRenderedPageBreak/>
              <w:t>образований, муниципальных служащих и работников муниципальных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lastRenderedPageBreak/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C07990" w:rsidRPr="00C07990" w:rsidTr="0084384E">
        <w:trPr>
          <w:trHeight w:val="30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29608,9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07990" w:rsidRPr="00C07990" w:rsidRDefault="00C07990" w:rsidP="00C079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Самыми объемными расходами в бюджете муниципальных программ остаются расходы на реализацию программ:</w:t>
      </w:r>
    </w:p>
    <w:p w:rsidR="00C07990" w:rsidRPr="00C07990" w:rsidRDefault="00C07990" w:rsidP="00C079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7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благоустройство территории муниципального образования -38,2%;</w:t>
      </w:r>
    </w:p>
    <w:p w:rsidR="00C07990" w:rsidRPr="00C07990" w:rsidRDefault="00C07990" w:rsidP="00C079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7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текущий ремонт и содержание дорог, расположенных в пределах границ муниципального образования, в соответствии с перечнем, утвержденным Правительством Санкт-Петербурга-35,9%;</w:t>
      </w:r>
    </w:p>
    <w:p w:rsidR="00C07990" w:rsidRPr="00C07990" w:rsidRDefault="00C07990" w:rsidP="00C079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7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организация и проведение </w:t>
      </w:r>
      <w:proofErr w:type="spellStart"/>
      <w:r w:rsidRPr="00C07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досуговых</w:t>
      </w:r>
      <w:proofErr w:type="spellEnd"/>
      <w:r w:rsidRPr="00C07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мероприятий для жителей ВМО СПб п. Саперный-15,0%;</w:t>
      </w:r>
    </w:p>
    <w:p w:rsidR="00C07990" w:rsidRPr="00C07990" w:rsidRDefault="00C07990" w:rsidP="00C079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7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организация и проведение местных, и участие в организации и проведении городских праздничных и иных зрелищных мероприятий-6,9%.</w:t>
      </w:r>
    </w:p>
    <w:p w:rsidR="00C07990" w:rsidRPr="00C07990" w:rsidRDefault="00C07990" w:rsidP="00C079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7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 на 2025 год спланирован с дефицитом бюджета 4,9%. При этом, на 2025 год, расходы на благоустройство, текущий ремонт и содержание дорог запланированы в меньшем объеме, чем плановые показатели 2024 года. Расходы на данные цели осуществляются конкурентным способом, из года в год, при проведении торгов получается экономия средств. Возможно фактические расходы в 2025 году, будут меньше, и соответственно дефицит бюджета снизится.</w:t>
      </w:r>
    </w:p>
    <w:p w:rsidR="00C07990" w:rsidRPr="00C07990" w:rsidRDefault="00C07990" w:rsidP="00C07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8" w:name="_Hlk119096218"/>
      <w:bookmarkEnd w:id="7"/>
      <w:r w:rsidRPr="00C07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ФИНАНСИРОВАНИЯ ДЕФИЦИТА МЕСТНОГО БЮДЖЕТА.</w:t>
      </w:r>
    </w:p>
    <w:bookmarkEnd w:id="8"/>
    <w:p w:rsidR="00C07990" w:rsidRPr="00C07990" w:rsidRDefault="00C07990" w:rsidP="00C07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79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бюджета на 2025 год и на плановый период 2026 и 2027 годов объем предусмотренных бюджетом расходов на 2025-2027 годы, превышают суммарный объём доходов. Дефицит бюджета МО п. Саперный в проекте на 2025 год составляет 2488,3 тыс. рублей.</w:t>
      </w:r>
      <w:r w:rsidRPr="00C0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07990" w:rsidRPr="00C07990" w:rsidRDefault="00C07990" w:rsidP="00C07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proofErr w:type="gramStart"/>
      <w:r w:rsidRPr="00C0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proofErr w:type="gramEnd"/>
      <w:r w:rsidRPr="00C0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ыс. руб.</w:t>
      </w:r>
    </w:p>
    <w:tbl>
      <w:tblPr>
        <w:tblW w:w="9923" w:type="dxa"/>
        <w:tblInd w:w="-5" w:type="dxa"/>
        <w:tblLayout w:type="fixed"/>
        <w:tblLook w:val="04A0"/>
      </w:tblPr>
      <w:tblGrid>
        <w:gridCol w:w="5216"/>
        <w:gridCol w:w="1134"/>
        <w:gridCol w:w="1276"/>
        <w:gridCol w:w="1134"/>
        <w:gridCol w:w="1163"/>
      </w:tblGrid>
      <w:tr w:rsidR="00C07990" w:rsidRPr="00C07990" w:rsidTr="0084384E">
        <w:trPr>
          <w:trHeight w:val="732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 на 01.01.2024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Прогноз 2025 год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Остаток прогноз  </w:t>
            </w:r>
          </w:p>
        </w:tc>
      </w:tr>
      <w:tr w:rsidR="00C07990" w:rsidRPr="00C07990" w:rsidTr="0084384E">
        <w:trPr>
          <w:trHeight w:val="373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дефицитов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90" w:rsidRPr="00C07990" w:rsidRDefault="00C07990" w:rsidP="008438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Х</w:t>
            </w:r>
          </w:p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-2488,3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C07990" w:rsidRPr="00C07990" w:rsidTr="0084384E">
        <w:trPr>
          <w:trHeight w:val="155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Остатки средств на счетах по учету 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C07990" w:rsidRPr="00C07990" w:rsidTr="0084384E">
        <w:trPr>
          <w:trHeight w:val="30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Прогноз объема доходов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-48 152,7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49015,9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C07990" w:rsidRPr="00C07990" w:rsidTr="0084384E">
        <w:trPr>
          <w:trHeight w:val="30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 объема расходов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48 049,6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51504,2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C07990" w:rsidRPr="00C07990" w:rsidTr="0084384E">
        <w:trPr>
          <w:trHeight w:val="300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Остаток средств на счетах по учету  средств бюджетов на 01.01.2025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5088,7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2600,4</w:t>
            </w:r>
          </w:p>
        </w:tc>
      </w:tr>
    </w:tbl>
    <w:p w:rsidR="00C07990" w:rsidRPr="00C07990" w:rsidRDefault="00C07990" w:rsidP="00C079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7990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5730219" cy="201522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191" cy="203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990" w:rsidRPr="00C07990" w:rsidRDefault="00C07990" w:rsidP="00C079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79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местного бюджета внутригородского муниципального образования города федерального значения Санкт-Петербурга поселок Саперный в на  2025 год и на плановый период 2026 и 2027 годов </w:t>
      </w:r>
    </w:p>
    <w:tbl>
      <w:tblPr>
        <w:tblW w:w="10065" w:type="dxa"/>
        <w:tblInd w:w="-5" w:type="dxa"/>
        <w:tblLayout w:type="fixed"/>
        <w:tblLook w:val="04A0"/>
      </w:tblPr>
      <w:tblGrid>
        <w:gridCol w:w="2523"/>
        <w:gridCol w:w="3686"/>
        <w:gridCol w:w="1275"/>
        <w:gridCol w:w="1163"/>
        <w:gridCol w:w="1418"/>
      </w:tblGrid>
      <w:tr w:rsidR="00C07990" w:rsidRPr="00C07990" w:rsidTr="0084384E">
        <w:trPr>
          <w:trHeight w:val="79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 на  2024год тыс. руб.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 на  2025год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 на  2026год тыс. руб.</w:t>
            </w:r>
          </w:p>
        </w:tc>
      </w:tr>
      <w:tr w:rsidR="00C07990" w:rsidRPr="00C07990" w:rsidTr="0084384E">
        <w:trPr>
          <w:trHeight w:val="311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000 01 00 0000 00 0000000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дефицитов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-2488,3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07990" w:rsidRPr="00C07990" w:rsidTr="0084384E">
        <w:trPr>
          <w:trHeight w:val="377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000 01 05 0000 00 </w:t>
            </w: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Изменение остатков средств на </w:t>
            </w: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счетах по учету 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-2488,3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07990" w:rsidRPr="00C07990" w:rsidTr="0084384E">
        <w:trPr>
          <w:trHeight w:val="166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000 01 05 0000 00 0000500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-49015,9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-50923,4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C079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52899,1</w:t>
            </w:r>
          </w:p>
        </w:tc>
      </w:tr>
      <w:tr w:rsidR="00C07990" w:rsidRPr="00C07990" w:rsidTr="0084384E">
        <w:trPr>
          <w:trHeight w:val="30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000 01 05 0200 00 0000500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Увеличение прочих  остатков 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-49015,9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-50923,4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C079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52899,1</w:t>
            </w:r>
          </w:p>
        </w:tc>
      </w:tr>
      <w:tr w:rsidR="00C07990" w:rsidRPr="00C07990" w:rsidTr="0084384E">
        <w:trPr>
          <w:trHeight w:val="294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000 01 05 0201 00 0000510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Увеличение прочих  остатков  денежных средств бюджетов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-49015,9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-50923,4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C079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52899,1</w:t>
            </w:r>
          </w:p>
        </w:tc>
      </w:tr>
      <w:tr w:rsidR="00C07990" w:rsidRPr="00C07990" w:rsidTr="0084384E">
        <w:trPr>
          <w:trHeight w:val="90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898 01 05 0201 03 0000510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прочих </w:t>
            </w:r>
            <w:proofErr w:type="gramStart"/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-49015,9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-50923,4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C079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52899,1</w:t>
            </w:r>
          </w:p>
        </w:tc>
      </w:tr>
      <w:tr w:rsidR="00C07990" w:rsidRPr="00C07990" w:rsidTr="0084384E">
        <w:trPr>
          <w:trHeight w:val="181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000 01 05 0000 00 0000600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49015,9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50923,4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52899,1</w:t>
            </w:r>
          </w:p>
        </w:tc>
      </w:tr>
      <w:tr w:rsidR="00C07990" w:rsidRPr="00C07990" w:rsidTr="0084384E">
        <w:trPr>
          <w:trHeight w:val="343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000 01 05 0200 00 0000600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Уменьшение прочих остатков  средств   бюджетов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51504,22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52899,1</w:t>
            </w:r>
          </w:p>
        </w:tc>
      </w:tr>
      <w:tr w:rsidR="00C07990" w:rsidRPr="00C07990" w:rsidTr="0084384E">
        <w:trPr>
          <w:trHeight w:val="298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000 01 05 0201 00 0000610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51504,22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52899,1</w:t>
            </w:r>
          </w:p>
        </w:tc>
      </w:tr>
      <w:tr w:rsidR="00C07990" w:rsidRPr="00C07990" w:rsidTr="0084384E">
        <w:trPr>
          <w:trHeight w:val="90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898 01 05 0201 03 0000610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Уменьшение прочих </w:t>
            </w:r>
            <w:proofErr w:type="gramStart"/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51504,22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990" w:rsidRPr="00C07990" w:rsidRDefault="00C07990" w:rsidP="0084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52899,1</w:t>
            </w:r>
          </w:p>
        </w:tc>
      </w:tr>
    </w:tbl>
    <w:p w:rsidR="00C07990" w:rsidRPr="00C07990" w:rsidRDefault="00C07990" w:rsidP="00C0799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0A4" w:rsidRPr="00C07990" w:rsidRDefault="001C60A4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C60A4" w:rsidRDefault="001C60A4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6027A" w:rsidRDefault="0006027A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6027A" w:rsidRDefault="0006027A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03A2F" w:rsidRDefault="00903A2F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sectPr w:rsidR="00903A2F" w:rsidSect="00FE2BB7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24D" w:rsidRDefault="00B8124D" w:rsidP="008F19FE">
      <w:pPr>
        <w:spacing w:after="0" w:line="240" w:lineRule="auto"/>
      </w:pPr>
      <w:r>
        <w:separator/>
      </w:r>
    </w:p>
  </w:endnote>
  <w:endnote w:type="continuationSeparator" w:id="0">
    <w:p w:rsidR="00B8124D" w:rsidRDefault="00B8124D" w:rsidP="008F1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24D" w:rsidRDefault="00B8124D" w:rsidP="008F19FE">
      <w:pPr>
        <w:spacing w:after="0" w:line="240" w:lineRule="auto"/>
      </w:pPr>
      <w:r>
        <w:separator/>
      </w:r>
    </w:p>
  </w:footnote>
  <w:footnote w:type="continuationSeparator" w:id="0">
    <w:p w:rsidR="00B8124D" w:rsidRDefault="00B8124D" w:rsidP="008F1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2F3"/>
      </v:shape>
    </w:pict>
  </w:numPicBullet>
  <w:abstractNum w:abstractNumId="0">
    <w:nsid w:val="FFFFFFFE"/>
    <w:multiLevelType w:val="singleLevel"/>
    <w:tmpl w:val="7538610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4151F5"/>
    <w:multiLevelType w:val="hybridMultilevel"/>
    <w:tmpl w:val="9B34B086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2">
    <w:nsid w:val="0B9D4937"/>
    <w:multiLevelType w:val="hybridMultilevel"/>
    <w:tmpl w:val="6CF0A564"/>
    <w:lvl w:ilvl="0" w:tplc="5D804A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9A0C9F"/>
    <w:multiLevelType w:val="multilevel"/>
    <w:tmpl w:val="B5C0FC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B5593A"/>
    <w:multiLevelType w:val="hybridMultilevel"/>
    <w:tmpl w:val="BAA49C80"/>
    <w:lvl w:ilvl="0" w:tplc="F6FCD6C0">
      <w:start w:val="1"/>
      <w:numFmt w:val="decimal"/>
      <w:pStyle w:val="a"/>
      <w:suff w:val="space"/>
      <w:lvlText w:val="%1."/>
      <w:lvlJc w:val="center"/>
      <w:pPr>
        <w:ind w:left="3544" w:firstLine="142"/>
      </w:pPr>
      <w:rPr>
        <w:rFonts w:ascii="Times New Roman" w:hAnsi="Times New Roman" w:hint="default"/>
        <w:b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80988"/>
    <w:multiLevelType w:val="hybridMultilevel"/>
    <w:tmpl w:val="34BCA09C"/>
    <w:lvl w:ilvl="0" w:tplc="FA1EEFC0">
      <w:start w:val="1"/>
      <w:numFmt w:val="decimal"/>
      <w:suff w:val="space"/>
      <w:lvlText w:val="%1."/>
      <w:lvlJc w:val="left"/>
      <w:pPr>
        <w:ind w:left="-644" w:firstLine="1211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066084"/>
    <w:multiLevelType w:val="hybridMultilevel"/>
    <w:tmpl w:val="DEB8E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AC77E5"/>
    <w:multiLevelType w:val="multilevel"/>
    <w:tmpl w:val="613480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3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3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3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>
    <w:nsid w:val="208E29B8"/>
    <w:multiLevelType w:val="hybridMultilevel"/>
    <w:tmpl w:val="5DC0FF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2D277D"/>
    <w:multiLevelType w:val="hybridMultilevel"/>
    <w:tmpl w:val="11C86460"/>
    <w:lvl w:ilvl="0" w:tplc="35B6F0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2E6FCB"/>
    <w:multiLevelType w:val="hybridMultilevel"/>
    <w:tmpl w:val="F946B28C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4F01FDC"/>
    <w:multiLevelType w:val="hybridMultilevel"/>
    <w:tmpl w:val="04A0BB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5651CDF"/>
    <w:multiLevelType w:val="hybridMultilevel"/>
    <w:tmpl w:val="B888AE4A"/>
    <w:lvl w:ilvl="0" w:tplc="33522594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8615EC"/>
    <w:multiLevelType w:val="multilevel"/>
    <w:tmpl w:val="FEF45F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6E239CE"/>
    <w:multiLevelType w:val="hybridMultilevel"/>
    <w:tmpl w:val="958CAC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7C76303"/>
    <w:multiLevelType w:val="hybridMultilevel"/>
    <w:tmpl w:val="9B2EDE14"/>
    <w:lvl w:ilvl="0" w:tplc="0B484618">
      <w:start w:val="1"/>
      <w:numFmt w:val="bullet"/>
      <w:suff w:val="space"/>
      <w:lvlText w:val="−"/>
      <w:lvlJc w:val="left"/>
      <w:pPr>
        <w:ind w:left="-218" w:firstLine="218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C05FEC"/>
    <w:multiLevelType w:val="multilevel"/>
    <w:tmpl w:val="45CE6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213F8C"/>
    <w:multiLevelType w:val="hybridMultilevel"/>
    <w:tmpl w:val="9290015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E071C47"/>
    <w:multiLevelType w:val="hybridMultilevel"/>
    <w:tmpl w:val="27ECCDC4"/>
    <w:lvl w:ilvl="0" w:tplc="0419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19">
    <w:nsid w:val="529D0D95"/>
    <w:multiLevelType w:val="hybridMultilevel"/>
    <w:tmpl w:val="9304A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83A6DE0"/>
    <w:multiLevelType w:val="hybridMultilevel"/>
    <w:tmpl w:val="052A57E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1">
    <w:nsid w:val="5C160946"/>
    <w:multiLevelType w:val="hybridMultilevel"/>
    <w:tmpl w:val="EF3C4F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417323"/>
    <w:multiLevelType w:val="hybridMultilevel"/>
    <w:tmpl w:val="8F620696"/>
    <w:lvl w:ilvl="0" w:tplc="CA2A66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6D237D"/>
    <w:multiLevelType w:val="multilevel"/>
    <w:tmpl w:val="29BEE8E6"/>
    <w:lvl w:ilvl="0">
      <w:start w:val="1"/>
      <w:numFmt w:val="bullet"/>
      <w:pStyle w:val="a0"/>
      <w:suff w:val="space"/>
      <w:lvlText w:val="–"/>
      <w:lvlJc w:val="left"/>
      <w:pPr>
        <w:ind w:left="-567" w:firstLine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-283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24">
    <w:nsid w:val="64CD4F5A"/>
    <w:multiLevelType w:val="hybridMultilevel"/>
    <w:tmpl w:val="0B680168"/>
    <w:lvl w:ilvl="0" w:tplc="3BC201C2">
      <w:start w:val="1"/>
      <w:numFmt w:val="decimal"/>
      <w:lvlText w:val="%1)"/>
      <w:lvlJc w:val="left"/>
      <w:pPr>
        <w:ind w:left="1429" w:hanging="360"/>
      </w:pPr>
      <w:rPr>
        <w:rFonts w:ascii="PT Astra Serif" w:eastAsia="Times New Roman" w:hAnsi="PT Astra Serif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4F13BBE"/>
    <w:multiLevelType w:val="hybridMultilevel"/>
    <w:tmpl w:val="ACB0838C"/>
    <w:lvl w:ilvl="0" w:tplc="CA2A66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F2E1698"/>
    <w:multiLevelType w:val="hybridMultilevel"/>
    <w:tmpl w:val="3B28E6EC"/>
    <w:lvl w:ilvl="0" w:tplc="8F3672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80B13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17"/>
  </w:num>
  <w:num w:numId="9">
    <w:abstractNumId w:val="10"/>
  </w:num>
  <w:num w:numId="10">
    <w:abstractNumId w:val="21"/>
  </w:num>
  <w:num w:numId="11">
    <w:abstractNumId w:val="23"/>
  </w:num>
  <w:num w:numId="12">
    <w:abstractNumId w:val="15"/>
  </w:num>
  <w:num w:numId="13">
    <w:abstractNumId w:val="5"/>
  </w:num>
  <w:num w:numId="14">
    <w:abstractNumId w:val="8"/>
  </w:num>
  <w:num w:numId="15">
    <w:abstractNumId w:val="9"/>
  </w:num>
  <w:num w:numId="16">
    <w:abstractNumId w:val="24"/>
  </w:num>
  <w:num w:numId="17">
    <w:abstractNumId w:val="19"/>
  </w:num>
  <w:num w:numId="18">
    <w:abstractNumId w:val="2"/>
  </w:num>
  <w:num w:numId="19">
    <w:abstractNumId w:val="18"/>
  </w:num>
  <w:num w:numId="20">
    <w:abstractNumId w:val="20"/>
  </w:num>
  <w:num w:numId="2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2">
    <w:abstractNumId w:val="0"/>
    <w:lvlOverride w:ilvl="0">
      <w:lvl w:ilvl="0">
        <w:numFmt w:val="bullet"/>
        <w:lvlText w:val="—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14"/>
  </w:num>
  <w:num w:numId="24">
    <w:abstractNumId w:val="27"/>
  </w:num>
  <w:num w:numId="25">
    <w:abstractNumId w:val="6"/>
  </w:num>
  <w:num w:numId="26">
    <w:abstractNumId w:val="13"/>
  </w:num>
  <w:num w:numId="27">
    <w:abstractNumId w:val="25"/>
  </w:num>
  <w:num w:numId="28">
    <w:abstractNumId w:val="22"/>
  </w:num>
  <w:num w:numId="29">
    <w:abstractNumId w:val="7"/>
  </w:num>
  <w:num w:numId="30">
    <w:abstractNumId w:val="26"/>
  </w:num>
  <w:num w:numId="31">
    <w:abstractNumId w:val="16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69B"/>
    <w:rsid w:val="00046062"/>
    <w:rsid w:val="00053EFF"/>
    <w:rsid w:val="0006027A"/>
    <w:rsid w:val="000649FC"/>
    <w:rsid w:val="000801C7"/>
    <w:rsid w:val="0008103B"/>
    <w:rsid w:val="0008755E"/>
    <w:rsid w:val="00090206"/>
    <w:rsid w:val="000B446E"/>
    <w:rsid w:val="000D51C9"/>
    <w:rsid w:val="000E3AE7"/>
    <w:rsid w:val="000F59A6"/>
    <w:rsid w:val="00104EB7"/>
    <w:rsid w:val="001633F7"/>
    <w:rsid w:val="0016398F"/>
    <w:rsid w:val="0019077C"/>
    <w:rsid w:val="0019695B"/>
    <w:rsid w:val="001978FB"/>
    <w:rsid w:val="001A572B"/>
    <w:rsid w:val="001B6150"/>
    <w:rsid w:val="001C60A4"/>
    <w:rsid w:val="001E243A"/>
    <w:rsid w:val="00251630"/>
    <w:rsid w:val="00257044"/>
    <w:rsid w:val="00262E38"/>
    <w:rsid w:val="00273E2B"/>
    <w:rsid w:val="002A5CB8"/>
    <w:rsid w:val="002B09BF"/>
    <w:rsid w:val="002C4699"/>
    <w:rsid w:val="002E748C"/>
    <w:rsid w:val="00303F99"/>
    <w:rsid w:val="00326038"/>
    <w:rsid w:val="00333863"/>
    <w:rsid w:val="00333EA8"/>
    <w:rsid w:val="0036300B"/>
    <w:rsid w:val="00391CA9"/>
    <w:rsid w:val="003C21A0"/>
    <w:rsid w:val="003C54E3"/>
    <w:rsid w:val="00403C77"/>
    <w:rsid w:val="00407D35"/>
    <w:rsid w:val="00411BF1"/>
    <w:rsid w:val="00424266"/>
    <w:rsid w:val="00443A49"/>
    <w:rsid w:val="0046138E"/>
    <w:rsid w:val="004646D3"/>
    <w:rsid w:val="00466EDC"/>
    <w:rsid w:val="004679CA"/>
    <w:rsid w:val="00467B95"/>
    <w:rsid w:val="004766F1"/>
    <w:rsid w:val="004A25D2"/>
    <w:rsid w:val="004B4C67"/>
    <w:rsid w:val="004D19B8"/>
    <w:rsid w:val="004E17DB"/>
    <w:rsid w:val="004E2026"/>
    <w:rsid w:val="00521649"/>
    <w:rsid w:val="005A588B"/>
    <w:rsid w:val="006220BB"/>
    <w:rsid w:val="00636587"/>
    <w:rsid w:val="00645F1C"/>
    <w:rsid w:val="006639FB"/>
    <w:rsid w:val="00697BA0"/>
    <w:rsid w:val="006B1D20"/>
    <w:rsid w:val="006B203B"/>
    <w:rsid w:val="006D24C5"/>
    <w:rsid w:val="006F6B87"/>
    <w:rsid w:val="00737720"/>
    <w:rsid w:val="00740064"/>
    <w:rsid w:val="0074150A"/>
    <w:rsid w:val="00746F89"/>
    <w:rsid w:val="007F1840"/>
    <w:rsid w:val="00802B8A"/>
    <w:rsid w:val="008215FB"/>
    <w:rsid w:val="00851585"/>
    <w:rsid w:val="00865044"/>
    <w:rsid w:val="00872D14"/>
    <w:rsid w:val="00877367"/>
    <w:rsid w:val="00884E85"/>
    <w:rsid w:val="008946E0"/>
    <w:rsid w:val="008B3A14"/>
    <w:rsid w:val="008F19FE"/>
    <w:rsid w:val="00903A2F"/>
    <w:rsid w:val="009061C9"/>
    <w:rsid w:val="00917F15"/>
    <w:rsid w:val="00922453"/>
    <w:rsid w:val="0097263B"/>
    <w:rsid w:val="0098146D"/>
    <w:rsid w:val="00981DD9"/>
    <w:rsid w:val="00994508"/>
    <w:rsid w:val="009A2895"/>
    <w:rsid w:val="009B2246"/>
    <w:rsid w:val="009D1CEF"/>
    <w:rsid w:val="009F32F0"/>
    <w:rsid w:val="00A071D5"/>
    <w:rsid w:val="00A331A8"/>
    <w:rsid w:val="00A62118"/>
    <w:rsid w:val="00A6774C"/>
    <w:rsid w:val="00A77C87"/>
    <w:rsid w:val="00AA56A5"/>
    <w:rsid w:val="00AC711A"/>
    <w:rsid w:val="00B0055A"/>
    <w:rsid w:val="00B06F52"/>
    <w:rsid w:val="00B13C4E"/>
    <w:rsid w:val="00B1730F"/>
    <w:rsid w:val="00B242EB"/>
    <w:rsid w:val="00B341AD"/>
    <w:rsid w:val="00B415AC"/>
    <w:rsid w:val="00B8124D"/>
    <w:rsid w:val="00B9322E"/>
    <w:rsid w:val="00BF0D10"/>
    <w:rsid w:val="00BF309D"/>
    <w:rsid w:val="00BF5F83"/>
    <w:rsid w:val="00C02805"/>
    <w:rsid w:val="00C04005"/>
    <w:rsid w:val="00C07129"/>
    <w:rsid w:val="00C07990"/>
    <w:rsid w:val="00C07C31"/>
    <w:rsid w:val="00C14A56"/>
    <w:rsid w:val="00C45812"/>
    <w:rsid w:val="00C85570"/>
    <w:rsid w:val="00CC3E5A"/>
    <w:rsid w:val="00D0682C"/>
    <w:rsid w:val="00D27132"/>
    <w:rsid w:val="00D76991"/>
    <w:rsid w:val="00D84000"/>
    <w:rsid w:val="00D91580"/>
    <w:rsid w:val="00DB0C6A"/>
    <w:rsid w:val="00DE575D"/>
    <w:rsid w:val="00DF121E"/>
    <w:rsid w:val="00E27C67"/>
    <w:rsid w:val="00E40797"/>
    <w:rsid w:val="00E420B4"/>
    <w:rsid w:val="00E42643"/>
    <w:rsid w:val="00E46858"/>
    <w:rsid w:val="00E50D90"/>
    <w:rsid w:val="00E51944"/>
    <w:rsid w:val="00E83CE1"/>
    <w:rsid w:val="00E92F38"/>
    <w:rsid w:val="00E9619B"/>
    <w:rsid w:val="00EA4F60"/>
    <w:rsid w:val="00EB269B"/>
    <w:rsid w:val="00EB682F"/>
    <w:rsid w:val="00EB6F7A"/>
    <w:rsid w:val="00EC1B56"/>
    <w:rsid w:val="00EE314F"/>
    <w:rsid w:val="00EF26EC"/>
    <w:rsid w:val="00F040EF"/>
    <w:rsid w:val="00F109B8"/>
    <w:rsid w:val="00F4330E"/>
    <w:rsid w:val="00F4673F"/>
    <w:rsid w:val="00F628B2"/>
    <w:rsid w:val="00F8466D"/>
    <w:rsid w:val="00FB471C"/>
    <w:rsid w:val="00FC5DFA"/>
    <w:rsid w:val="00FE2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A4F60"/>
  </w:style>
  <w:style w:type="paragraph" w:styleId="1">
    <w:name w:val="heading 1"/>
    <w:basedOn w:val="a1"/>
    <w:next w:val="a1"/>
    <w:link w:val="10"/>
    <w:qFormat/>
    <w:rsid w:val="0046138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1"/>
    <w:next w:val="a1"/>
    <w:link w:val="20"/>
    <w:qFormat/>
    <w:rsid w:val="0046138E"/>
    <w:pPr>
      <w:keepNext/>
      <w:tabs>
        <w:tab w:val="left" w:pos="6663"/>
        <w:tab w:val="left" w:pos="10490"/>
      </w:tabs>
      <w:spacing w:after="0" w:line="360" w:lineRule="auto"/>
      <w:ind w:firstLine="10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1"/>
    <w:next w:val="a1"/>
    <w:link w:val="30"/>
    <w:qFormat/>
    <w:rsid w:val="0046138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qFormat/>
    <w:rsid w:val="004613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4E17DB"/>
    <w:rPr>
      <w:color w:val="0000FF"/>
      <w:u w:val="single"/>
    </w:rPr>
  </w:style>
  <w:style w:type="character" w:styleId="a6">
    <w:name w:val="FollowedHyperlink"/>
    <w:basedOn w:val="a2"/>
    <w:uiPriority w:val="99"/>
    <w:unhideWhenUsed/>
    <w:rsid w:val="004E17DB"/>
    <w:rPr>
      <w:color w:val="800080"/>
      <w:u w:val="single"/>
    </w:rPr>
  </w:style>
  <w:style w:type="paragraph" w:customStyle="1" w:styleId="font5">
    <w:name w:val="font5"/>
    <w:basedOn w:val="a1"/>
    <w:rsid w:val="004E17DB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font6">
    <w:name w:val="font6"/>
    <w:basedOn w:val="a1"/>
    <w:rsid w:val="004E17DB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b/>
      <w:bCs/>
      <w:i/>
      <w:iCs/>
      <w:color w:val="FF0000"/>
      <w:sz w:val="20"/>
      <w:szCs w:val="20"/>
      <w:lang w:eastAsia="ru-RU"/>
    </w:rPr>
  </w:style>
  <w:style w:type="paragraph" w:customStyle="1" w:styleId="xl65">
    <w:name w:val="xl65"/>
    <w:basedOn w:val="a1"/>
    <w:rsid w:val="004E17D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4E17D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4E17D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4E1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1"/>
    <w:rsid w:val="004E1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1"/>
    <w:rsid w:val="004E1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1"/>
    <w:rsid w:val="004E1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aramond" w:eastAsia="Times New Roman" w:hAnsi="Garamond" w:cs="Times New Roman"/>
      <w:b/>
      <w:bCs/>
      <w:i/>
      <w:iCs/>
      <w:sz w:val="20"/>
      <w:szCs w:val="20"/>
      <w:lang w:eastAsia="ru-RU"/>
    </w:rPr>
  </w:style>
  <w:style w:type="paragraph" w:customStyle="1" w:styleId="xl72">
    <w:name w:val="xl72"/>
    <w:basedOn w:val="a1"/>
    <w:rsid w:val="004E1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aramond" w:eastAsia="Times New Roman" w:hAnsi="Garamond" w:cs="Times New Roman"/>
      <w:b/>
      <w:bCs/>
      <w:i/>
      <w:iCs/>
      <w:sz w:val="20"/>
      <w:szCs w:val="20"/>
      <w:lang w:eastAsia="ru-RU"/>
    </w:rPr>
  </w:style>
  <w:style w:type="paragraph" w:customStyle="1" w:styleId="xl73">
    <w:name w:val="xl73"/>
    <w:basedOn w:val="a1"/>
    <w:rsid w:val="004E1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4">
    <w:name w:val="xl74"/>
    <w:basedOn w:val="a1"/>
    <w:rsid w:val="004E1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1"/>
    <w:rsid w:val="004E1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1"/>
    <w:rsid w:val="004E1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7">
    <w:name w:val="xl77"/>
    <w:basedOn w:val="a1"/>
    <w:rsid w:val="004E1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8">
    <w:name w:val="xl78"/>
    <w:basedOn w:val="a1"/>
    <w:rsid w:val="004E1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aramond" w:eastAsia="Times New Roman" w:hAnsi="Garamond" w:cs="Times New Roman"/>
      <w:sz w:val="18"/>
      <w:szCs w:val="18"/>
      <w:lang w:eastAsia="ru-RU"/>
    </w:rPr>
  </w:style>
  <w:style w:type="paragraph" w:customStyle="1" w:styleId="xl79">
    <w:name w:val="xl79"/>
    <w:basedOn w:val="a1"/>
    <w:rsid w:val="004E1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aramond" w:eastAsia="Times New Roman" w:hAnsi="Garamond" w:cs="Times New Roman"/>
      <w:sz w:val="18"/>
      <w:szCs w:val="18"/>
      <w:lang w:eastAsia="ru-RU"/>
    </w:rPr>
  </w:style>
  <w:style w:type="paragraph" w:customStyle="1" w:styleId="xl80">
    <w:name w:val="xl80"/>
    <w:basedOn w:val="a1"/>
    <w:rsid w:val="004E1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1"/>
    <w:rsid w:val="004E1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1"/>
    <w:rsid w:val="004E1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aramond" w:eastAsia="Times New Roman" w:hAnsi="Garamond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1"/>
    <w:rsid w:val="004E1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aramond" w:eastAsia="Times New Roman" w:hAnsi="Garamond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1"/>
    <w:rsid w:val="004E1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85">
    <w:name w:val="xl85"/>
    <w:basedOn w:val="a1"/>
    <w:rsid w:val="004E1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1"/>
    <w:rsid w:val="004E1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1"/>
    <w:rsid w:val="004E1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8">
    <w:name w:val="xl88"/>
    <w:basedOn w:val="a1"/>
    <w:rsid w:val="004E1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1"/>
    <w:rsid w:val="004E1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b/>
      <w:bCs/>
      <w:i/>
      <w:iCs/>
      <w:sz w:val="20"/>
      <w:szCs w:val="20"/>
      <w:lang w:eastAsia="ru-RU"/>
    </w:rPr>
  </w:style>
  <w:style w:type="paragraph" w:customStyle="1" w:styleId="xl90">
    <w:name w:val="xl90"/>
    <w:basedOn w:val="a1"/>
    <w:rsid w:val="004E1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sz w:val="18"/>
      <w:szCs w:val="18"/>
      <w:lang w:eastAsia="ru-RU"/>
    </w:rPr>
  </w:style>
  <w:style w:type="paragraph" w:customStyle="1" w:styleId="xl91">
    <w:name w:val="xl91"/>
    <w:basedOn w:val="a1"/>
    <w:rsid w:val="004E1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1"/>
    <w:rsid w:val="004E1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b/>
      <w:bCs/>
      <w:i/>
      <w:iCs/>
      <w:sz w:val="20"/>
      <w:szCs w:val="20"/>
      <w:lang w:eastAsia="ru-RU"/>
    </w:rPr>
  </w:style>
  <w:style w:type="paragraph" w:customStyle="1" w:styleId="xl93">
    <w:name w:val="xl93"/>
    <w:basedOn w:val="a1"/>
    <w:rsid w:val="004E1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4">
    <w:name w:val="xl94"/>
    <w:basedOn w:val="a1"/>
    <w:rsid w:val="004E1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5">
    <w:name w:val="xl95"/>
    <w:basedOn w:val="a1"/>
    <w:rsid w:val="004E1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aramond" w:eastAsia="Times New Roman" w:hAnsi="Garamond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1"/>
    <w:rsid w:val="004E1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7">
    <w:name w:val="xl97"/>
    <w:basedOn w:val="a1"/>
    <w:rsid w:val="004E1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aramond" w:eastAsia="Times New Roman" w:hAnsi="Garamond" w:cs="Times New Roman"/>
      <w:sz w:val="18"/>
      <w:szCs w:val="18"/>
      <w:lang w:eastAsia="ru-RU"/>
    </w:rPr>
  </w:style>
  <w:style w:type="paragraph" w:customStyle="1" w:styleId="xl98">
    <w:name w:val="xl98"/>
    <w:basedOn w:val="a1"/>
    <w:rsid w:val="004E1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aramond" w:eastAsia="Times New Roman" w:hAnsi="Garamond" w:cs="Times New Roman"/>
      <w:b/>
      <w:bCs/>
      <w:i/>
      <w:iCs/>
      <w:sz w:val="20"/>
      <w:szCs w:val="20"/>
      <w:lang w:eastAsia="ru-RU"/>
    </w:rPr>
  </w:style>
  <w:style w:type="paragraph" w:customStyle="1" w:styleId="xl99">
    <w:name w:val="xl99"/>
    <w:basedOn w:val="a1"/>
    <w:rsid w:val="004E1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0">
    <w:name w:val="xl100"/>
    <w:basedOn w:val="a1"/>
    <w:rsid w:val="004E17D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1"/>
    <w:rsid w:val="004E17D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1"/>
    <w:link w:val="a8"/>
    <w:unhideWhenUsed/>
    <w:rsid w:val="008F1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rsid w:val="008F19FE"/>
  </w:style>
  <w:style w:type="paragraph" w:styleId="a9">
    <w:name w:val="footer"/>
    <w:basedOn w:val="a1"/>
    <w:link w:val="aa"/>
    <w:uiPriority w:val="99"/>
    <w:unhideWhenUsed/>
    <w:rsid w:val="008F1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8F19FE"/>
  </w:style>
  <w:style w:type="paragraph" w:styleId="ab">
    <w:name w:val="List Paragraph"/>
    <w:aliases w:val="маркированный"/>
    <w:basedOn w:val="a1"/>
    <w:link w:val="ac"/>
    <w:uiPriority w:val="34"/>
    <w:qFormat/>
    <w:rsid w:val="00521649"/>
    <w:pPr>
      <w:ind w:left="720"/>
      <w:contextualSpacing/>
    </w:pPr>
  </w:style>
  <w:style w:type="paragraph" w:customStyle="1" w:styleId="font7">
    <w:name w:val="font7"/>
    <w:basedOn w:val="a1"/>
    <w:rsid w:val="0006027A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b/>
      <w:bCs/>
      <w:i/>
      <w:iCs/>
      <w:color w:val="FF0000"/>
      <w:sz w:val="20"/>
      <w:szCs w:val="20"/>
      <w:lang w:eastAsia="ru-RU"/>
    </w:rPr>
  </w:style>
  <w:style w:type="paragraph" w:customStyle="1" w:styleId="xl102">
    <w:name w:val="xl102"/>
    <w:basedOn w:val="a1"/>
    <w:rsid w:val="0006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aramond" w:eastAsia="Times New Roman" w:hAnsi="Garamond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1"/>
    <w:rsid w:val="0006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1"/>
    <w:rsid w:val="0006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1"/>
    <w:rsid w:val="0006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aramond" w:eastAsia="Times New Roman" w:hAnsi="Garamond" w:cs="Times New Roman"/>
      <w:b/>
      <w:bCs/>
      <w:i/>
      <w:iCs/>
      <w:sz w:val="20"/>
      <w:szCs w:val="20"/>
      <w:lang w:eastAsia="ru-RU"/>
    </w:rPr>
  </w:style>
  <w:style w:type="paragraph" w:customStyle="1" w:styleId="xl106">
    <w:name w:val="xl106"/>
    <w:basedOn w:val="a1"/>
    <w:rsid w:val="0006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1"/>
    <w:rsid w:val="0006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aramond" w:eastAsia="Times New Roman" w:hAnsi="Garamond" w:cs="Times New Roman"/>
      <w:sz w:val="18"/>
      <w:szCs w:val="18"/>
      <w:lang w:eastAsia="ru-RU"/>
    </w:rPr>
  </w:style>
  <w:style w:type="paragraph" w:customStyle="1" w:styleId="xl108">
    <w:name w:val="xl108"/>
    <w:basedOn w:val="a1"/>
    <w:rsid w:val="0006027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06027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nhideWhenUsed/>
    <w:rsid w:val="0090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rsid w:val="00903A2F"/>
    <w:rPr>
      <w:rFonts w:ascii="Tahoma" w:hAnsi="Tahoma" w:cs="Tahoma"/>
      <w:sz w:val="16"/>
      <w:szCs w:val="16"/>
    </w:rPr>
  </w:style>
  <w:style w:type="table" w:styleId="af">
    <w:name w:val="Table Grid"/>
    <w:basedOn w:val="a3"/>
    <w:uiPriority w:val="59"/>
    <w:rsid w:val="00333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1"/>
    <w:rsid w:val="00B24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1"/>
    <w:rsid w:val="00B242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1"/>
    <w:rsid w:val="00B24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1"/>
    <w:rsid w:val="00B24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1"/>
    <w:rsid w:val="00B24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1"/>
    <w:rsid w:val="00B242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1"/>
    <w:rsid w:val="00B24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1"/>
    <w:rsid w:val="00B242E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1"/>
    <w:rsid w:val="00B242E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rsid w:val="0046138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4613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46138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4613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46138E"/>
  </w:style>
  <w:style w:type="paragraph" w:customStyle="1" w:styleId="ConsPlusNormal">
    <w:name w:val="ConsPlusNormal"/>
    <w:link w:val="ConsPlusNormal0"/>
    <w:rsid w:val="00461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6138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Абзац списка Знак"/>
    <w:aliases w:val="маркированный Знак"/>
    <w:basedOn w:val="a2"/>
    <w:link w:val="ab"/>
    <w:uiPriority w:val="34"/>
    <w:rsid w:val="0046138E"/>
  </w:style>
  <w:style w:type="paragraph" w:styleId="af0">
    <w:name w:val="Body Text Indent"/>
    <w:aliases w:val="Основной текст 1,Нумерованный список !!"/>
    <w:basedOn w:val="a1"/>
    <w:link w:val="af1"/>
    <w:rsid w:val="0046138E"/>
    <w:pPr>
      <w:tabs>
        <w:tab w:val="left" w:pos="6663"/>
        <w:tab w:val="left" w:pos="10490"/>
      </w:tabs>
      <w:spacing w:after="0" w:line="360" w:lineRule="auto"/>
      <w:ind w:firstLine="6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"/>
    <w:basedOn w:val="a2"/>
    <w:link w:val="af0"/>
    <w:rsid w:val="004613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1"/>
    <w:link w:val="22"/>
    <w:uiPriority w:val="99"/>
    <w:rsid w:val="0046138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rsid w:val="004613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1"/>
    <w:link w:val="af3"/>
    <w:uiPriority w:val="99"/>
    <w:rsid w:val="004613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2"/>
    <w:link w:val="af2"/>
    <w:uiPriority w:val="99"/>
    <w:rsid w:val="004613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1"/>
    <w:rsid w:val="0046138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">
    <w:name w:val="_BODY"/>
    <w:basedOn w:val="a1"/>
    <w:rsid w:val="0046138E"/>
    <w:pPr>
      <w:widowControl w:val="0"/>
      <w:overflowPunct w:val="0"/>
      <w:autoSpaceDE w:val="0"/>
      <w:autoSpaceDN w:val="0"/>
      <w:adjustRightInd w:val="0"/>
      <w:spacing w:after="0" w:line="288" w:lineRule="auto"/>
      <w:jc w:val="both"/>
      <w:textAlignment w:val="baseline"/>
    </w:pPr>
    <w:rPr>
      <w:rFonts w:ascii="Times New Roman" w:eastAsia="Times New Roman" w:hAnsi="Times New Roman" w:cs="Times New Roman"/>
      <w:color w:val="000000"/>
      <w:kern w:val="20"/>
      <w:sz w:val="26"/>
      <w:szCs w:val="20"/>
      <w:lang w:eastAsia="ru-RU"/>
    </w:rPr>
  </w:style>
  <w:style w:type="character" w:styleId="af4">
    <w:name w:val="page number"/>
    <w:basedOn w:val="a2"/>
    <w:uiPriority w:val="99"/>
    <w:rsid w:val="0046138E"/>
  </w:style>
  <w:style w:type="paragraph" w:styleId="31">
    <w:name w:val="Body Text Indent 3"/>
    <w:basedOn w:val="a1"/>
    <w:link w:val="32"/>
    <w:rsid w:val="0046138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2"/>
    <w:link w:val="31"/>
    <w:rsid w:val="004613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link w:val="ConsPlusNonformat0"/>
    <w:uiPriority w:val="99"/>
    <w:rsid w:val="00461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2"/>
    <w:link w:val="ConsPlusNonformat"/>
    <w:uiPriority w:val="99"/>
    <w:rsid w:val="0046138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1"/>
    <w:link w:val="24"/>
    <w:rsid w:val="004613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2"/>
    <w:link w:val="23"/>
    <w:rsid w:val="004613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613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230">
    <w:name w:val="Основной текст с отступом 23"/>
    <w:basedOn w:val="a1"/>
    <w:rsid w:val="0046138E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20">
    <w:name w:val="Основной текст с отступом 32"/>
    <w:basedOn w:val="a1"/>
    <w:rsid w:val="0046138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pple-converted-space">
    <w:name w:val="apple-converted-space"/>
    <w:basedOn w:val="a2"/>
    <w:rsid w:val="0046138E"/>
  </w:style>
  <w:style w:type="paragraph" w:styleId="af5">
    <w:name w:val="Normal (Web)"/>
    <w:basedOn w:val="a1"/>
    <w:uiPriority w:val="99"/>
    <w:unhideWhenUsed/>
    <w:rsid w:val="0046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2"/>
    <w:uiPriority w:val="22"/>
    <w:qFormat/>
    <w:rsid w:val="0046138E"/>
    <w:rPr>
      <w:b/>
      <w:bCs/>
    </w:rPr>
  </w:style>
  <w:style w:type="paragraph" w:customStyle="1" w:styleId="12">
    <w:name w:val="_докл осн 12 абз"/>
    <w:basedOn w:val="a1"/>
    <w:link w:val="120"/>
    <w:rsid w:val="0046138E"/>
    <w:pPr>
      <w:tabs>
        <w:tab w:val="left" w:pos="-284"/>
      </w:tabs>
      <w:spacing w:after="40" w:line="312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0">
    <w:name w:val="_докл осн 12 абз Знак"/>
    <w:basedOn w:val="a2"/>
    <w:link w:val="12"/>
    <w:rsid w:val="004613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3">
    <w:name w:val="БАЗА-3"/>
    <w:basedOn w:val="a1"/>
    <w:link w:val="-30"/>
    <w:qFormat/>
    <w:rsid w:val="0046138E"/>
    <w:pPr>
      <w:spacing w:before="60"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30">
    <w:name w:val="БАЗА-3 Знак"/>
    <w:basedOn w:val="a2"/>
    <w:link w:val="-3"/>
    <w:rsid w:val="004613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61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">
    <w:name w:val="РаздСЭС"/>
    <w:basedOn w:val="a1"/>
    <w:link w:val="af7"/>
    <w:qFormat/>
    <w:rsid w:val="0046138E"/>
    <w:pPr>
      <w:numPr>
        <w:numId w:val="6"/>
      </w:numPr>
      <w:spacing w:before="60" w:after="0" w:line="240" w:lineRule="auto"/>
      <w:ind w:left="0"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7">
    <w:name w:val="РаздСЭС Знак"/>
    <w:basedOn w:val="a2"/>
    <w:link w:val="a"/>
    <w:rsid w:val="004613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BodyText21">
    <w:name w:val="Body Text 21"/>
    <w:basedOn w:val="a1"/>
    <w:rsid w:val="0046138E"/>
    <w:pPr>
      <w:autoSpaceDE w:val="0"/>
      <w:autoSpaceDN w:val="0"/>
      <w:adjustRightInd w:val="0"/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No Spacing"/>
    <w:aliases w:val="письмо"/>
    <w:link w:val="af9"/>
    <w:uiPriority w:val="99"/>
    <w:qFormat/>
    <w:rsid w:val="004613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Без интервала Знак"/>
    <w:aliases w:val="письмо Знак"/>
    <w:link w:val="af8"/>
    <w:uiPriority w:val="99"/>
    <w:rsid w:val="0046138E"/>
    <w:rPr>
      <w:rFonts w:ascii="Calibri" w:eastAsia="Times New Roman" w:hAnsi="Calibri" w:cs="Times New Roman"/>
      <w:lang w:eastAsia="ru-RU"/>
    </w:rPr>
  </w:style>
  <w:style w:type="character" w:customStyle="1" w:styleId="afa">
    <w:name w:val="Основной текст_"/>
    <w:basedOn w:val="a2"/>
    <w:link w:val="25"/>
    <w:rsid w:val="0046138E"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1"/>
    <w:link w:val="afa"/>
    <w:rsid w:val="0046138E"/>
    <w:pPr>
      <w:widowControl w:val="0"/>
      <w:shd w:val="clear" w:color="auto" w:fill="FFFFFF"/>
      <w:spacing w:after="0" w:line="322" w:lineRule="exact"/>
      <w:ind w:hanging="360"/>
    </w:pPr>
    <w:rPr>
      <w:sz w:val="27"/>
      <w:szCs w:val="27"/>
    </w:rPr>
  </w:style>
  <w:style w:type="character" w:customStyle="1" w:styleId="FontStyle138">
    <w:name w:val="Font Style138"/>
    <w:rsid w:val="0046138E"/>
    <w:rPr>
      <w:rFonts w:ascii="Times New Roman" w:hAnsi="Times New Roman" w:cs="Times New Roman" w:hint="default"/>
      <w:sz w:val="24"/>
      <w:szCs w:val="24"/>
    </w:rPr>
  </w:style>
  <w:style w:type="paragraph" w:customStyle="1" w:styleId="afb">
    <w:name w:val="Абзац"/>
    <w:basedOn w:val="a1"/>
    <w:link w:val="afc"/>
    <w:qFormat/>
    <w:rsid w:val="0046138E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Абзац Знак"/>
    <w:link w:val="afb"/>
    <w:rsid w:val="004613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"/>
    <w:basedOn w:val="a1"/>
    <w:link w:val="afd"/>
    <w:rsid w:val="0046138E"/>
    <w:pPr>
      <w:numPr>
        <w:numId w:val="11"/>
      </w:numPr>
      <w:spacing w:after="60" w:line="240" w:lineRule="auto"/>
      <w:ind w:left="0" w:firstLine="709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afd">
    <w:name w:val="Список Знак"/>
    <w:link w:val="a0"/>
    <w:rsid w:val="0046138E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110">
    <w:name w:val="Оглавление 11"/>
    <w:basedOn w:val="a1"/>
    <w:next w:val="a1"/>
    <w:autoRedefine/>
    <w:uiPriority w:val="39"/>
    <w:unhideWhenUsed/>
    <w:qFormat/>
    <w:rsid w:val="0046138E"/>
    <w:pPr>
      <w:spacing w:after="100"/>
    </w:pPr>
  </w:style>
  <w:style w:type="paragraph" w:customStyle="1" w:styleId="211">
    <w:name w:val="Оглавление 21"/>
    <w:basedOn w:val="a1"/>
    <w:next w:val="a1"/>
    <w:autoRedefine/>
    <w:uiPriority w:val="39"/>
    <w:unhideWhenUsed/>
    <w:qFormat/>
    <w:rsid w:val="0046138E"/>
    <w:pPr>
      <w:spacing w:after="100"/>
      <w:ind w:left="220"/>
    </w:pPr>
  </w:style>
  <w:style w:type="paragraph" w:customStyle="1" w:styleId="310">
    <w:name w:val="Оглавление 31"/>
    <w:basedOn w:val="a1"/>
    <w:next w:val="a1"/>
    <w:autoRedefine/>
    <w:uiPriority w:val="39"/>
    <w:unhideWhenUsed/>
    <w:qFormat/>
    <w:rsid w:val="0046138E"/>
    <w:pPr>
      <w:spacing w:after="100"/>
      <w:ind w:left="440"/>
    </w:pPr>
  </w:style>
  <w:style w:type="character" w:styleId="afe">
    <w:name w:val="annotation reference"/>
    <w:basedOn w:val="a2"/>
    <w:rsid w:val="0046138E"/>
    <w:rPr>
      <w:sz w:val="16"/>
      <w:szCs w:val="16"/>
    </w:rPr>
  </w:style>
  <w:style w:type="paragraph" w:styleId="aff">
    <w:name w:val="annotation text"/>
    <w:basedOn w:val="a1"/>
    <w:link w:val="aff0"/>
    <w:rsid w:val="00461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2"/>
    <w:link w:val="aff"/>
    <w:rsid w:val="004613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rsid w:val="0046138E"/>
    <w:rPr>
      <w:b/>
      <w:bCs/>
    </w:rPr>
  </w:style>
  <w:style w:type="character" w:customStyle="1" w:styleId="aff2">
    <w:name w:val="Тема примечания Знак"/>
    <w:basedOn w:val="aff0"/>
    <w:link w:val="aff1"/>
    <w:rsid w:val="0046138E"/>
    <w:rPr>
      <w:b/>
      <w:bCs/>
    </w:rPr>
  </w:style>
  <w:style w:type="character" w:styleId="aff3">
    <w:name w:val="footnote reference"/>
    <w:basedOn w:val="a2"/>
    <w:rsid w:val="0046138E"/>
    <w:rPr>
      <w:vertAlign w:val="superscript"/>
    </w:rPr>
  </w:style>
  <w:style w:type="paragraph" w:styleId="aff4">
    <w:name w:val="footnote text"/>
    <w:basedOn w:val="a1"/>
    <w:link w:val="aff5"/>
    <w:rsid w:val="00461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сноски Знак"/>
    <w:basedOn w:val="a2"/>
    <w:link w:val="aff4"/>
    <w:rsid w:val="004613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xl117">
    <w:name w:val="xl117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8">
    <w:name w:val="xl118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xl119">
    <w:name w:val="xl119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xl120">
    <w:name w:val="xl120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21">
    <w:name w:val="xl121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xl122">
    <w:name w:val="xl122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xl123">
    <w:name w:val="xl123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xl124">
    <w:name w:val="xl124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xl125">
    <w:name w:val="xl125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xl126">
    <w:name w:val="xl126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xl127">
    <w:name w:val="xl127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xl128">
    <w:name w:val="xl128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8"/>
      <w:szCs w:val="28"/>
      <w:lang w:eastAsia="ru-RU"/>
    </w:rPr>
  </w:style>
  <w:style w:type="paragraph" w:customStyle="1" w:styleId="xl130">
    <w:name w:val="xl130"/>
    <w:basedOn w:val="a1"/>
    <w:rsid w:val="0046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1">
    <w:name w:val="xl131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FF0000"/>
      <w:sz w:val="24"/>
      <w:szCs w:val="24"/>
      <w:lang w:eastAsia="ru-RU"/>
    </w:rPr>
  </w:style>
  <w:style w:type="paragraph" w:customStyle="1" w:styleId="xl132">
    <w:name w:val="xl132"/>
    <w:basedOn w:val="a1"/>
    <w:rsid w:val="0046138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3">
    <w:name w:val="xl133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FF0000"/>
      <w:sz w:val="24"/>
      <w:szCs w:val="24"/>
      <w:lang w:eastAsia="ru-RU"/>
    </w:rPr>
  </w:style>
  <w:style w:type="paragraph" w:customStyle="1" w:styleId="xl134">
    <w:name w:val="xl134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xl135">
    <w:name w:val="xl135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36">
    <w:name w:val="xl136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xl137">
    <w:name w:val="xl137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38">
    <w:name w:val="xl138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39">
    <w:name w:val="xl139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xl140">
    <w:name w:val="xl140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xl141">
    <w:name w:val="xl141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xl142">
    <w:name w:val="xl142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xl143">
    <w:name w:val="xl143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xl144">
    <w:name w:val="xl144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xl145">
    <w:name w:val="xl145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xl146">
    <w:name w:val="xl146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xl147">
    <w:name w:val="xl147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xl148">
    <w:name w:val="xl148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28"/>
      <w:szCs w:val="28"/>
      <w:lang w:eastAsia="ru-RU"/>
    </w:rPr>
  </w:style>
  <w:style w:type="paragraph" w:customStyle="1" w:styleId="xl149">
    <w:name w:val="xl149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xl150">
    <w:name w:val="xl150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xl151">
    <w:name w:val="xl151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xl152">
    <w:name w:val="xl152"/>
    <w:basedOn w:val="a1"/>
    <w:rsid w:val="00461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FF0000"/>
      <w:sz w:val="24"/>
      <w:szCs w:val="24"/>
      <w:lang w:eastAsia="ru-RU"/>
    </w:rPr>
  </w:style>
  <w:style w:type="paragraph" w:customStyle="1" w:styleId="xl154">
    <w:name w:val="xl154"/>
    <w:basedOn w:val="a1"/>
    <w:rsid w:val="00461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1"/>
    <w:rsid w:val="00461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28"/>
      <w:szCs w:val="28"/>
      <w:lang w:eastAsia="ru-RU"/>
    </w:rPr>
  </w:style>
  <w:style w:type="paragraph" w:customStyle="1" w:styleId="xl157">
    <w:name w:val="xl157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58">
    <w:name w:val="xl158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xl159">
    <w:name w:val="xl159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xl160">
    <w:name w:val="xl160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xl161">
    <w:name w:val="xl161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xl162">
    <w:name w:val="xl162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xl163">
    <w:name w:val="xl163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xl164">
    <w:name w:val="xl164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28"/>
      <w:szCs w:val="28"/>
      <w:lang w:eastAsia="ru-RU"/>
    </w:rPr>
  </w:style>
  <w:style w:type="paragraph" w:customStyle="1" w:styleId="xl165">
    <w:name w:val="xl165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66">
    <w:name w:val="xl166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xl167">
    <w:name w:val="xl167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xl168">
    <w:name w:val="xl168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xl169">
    <w:name w:val="xl169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xl170">
    <w:name w:val="xl170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both"/>
      <w:textAlignment w:val="center"/>
    </w:pPr>
    <w:rPr>
      <w:rFonts w:ascii="PT Astra Serif" w:eastAsia="Times New Roman" w:hAnsi="PT Astra Serif" w:cs="Times New Roman"/>
      <w:b/>
      <w:bCs/>
      <w:sz w:val="28"/>
      <w:szCs w:val="28"/>
      <w:lang w:eastAsia="ru-RU"/>
    </w:rPr>
  </w:style>
  <w:style w:type="paragraph" w:customStyle="1" w:styleId="xl171">
    <w:name w:val="xl171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xl172">
    <w:name w:val="xl172"/>
    <w:basedOn w:val="a1"/>
    <w:rsid w:val="0046138E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73">
    <w:name w:val="xl173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8"/>
      <w:szCs w:val="28"/>
      <w:lang w:eastAsia="ru-RU"/>
    </w:rPr>
  </w:style>
  <w:style w:type="paragraph" w:customStyle="1" w:styleId="xl174">
    <w:name w:val="xl174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8"/>
      <w:szCs w:val="28"/>
      <w:lang w:eastAsia="ru-RU"/>
    </w:rPr>
  </w:style>
  <w:style w:type="paragraph" w:customStyle="1" w:styleId="xl176">
    <w:name w:val="xl176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8"/>
      <w:szCs w:val="28"/>
      <w:lang w:eastAsia="ru-RU"/>
    </w:rPr>
  </w:style>
  <w:style w:type="paragraph" w:customStyle="1" w:styleId="xl179">
    <w:name w:val="xl179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80">
    <w:name w:val="xl180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b/>
      <w:bCs/>
      <w:sz w:val="28"/>
      <w:szCs w:val="28"/>
      <w:lang w:eastAsia="ru-RU"/>
    </w:rPr>
  </w:style>
  <w:style w:type="paragraph" w:customStyle="1" w:styleId="xl181">
    <w:name w:val="xl181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xl182">
    <w:name w:val="xl182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xl185">
    <w:name w:val="xl185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xl186">
    <w:name w:val="xl186"/>
    <w:basedOn w:val="a1"/>
    <w:rsid w:val="0046138E"/>
    <w:pP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xl187">
    <w:name w:val="xl187"/>
    <w:basedOn w:val="a1"/>
    <w:rsid w:val="004613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xl188">
    <w:name w:val="xl188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8"/>
      <w:szCs w:val="28"/>
      <w:lang w:eastAsia="ru-RU"/>
    </w:rPr>
  </w:style>
  <w:style w:type="paragraph" w:customStyle="1" w:styleId="xl189">
    <w:name w:val="xl189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xl190">
    <w:name w:val="xl190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xl191">
    <w:name w:val="xl191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xl192">
    <w:name w:val="xl192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xl193">
    <w:name w:val="xl193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xl194">
    <w:name w:val="xl194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xl195">
    <w:name w:val="xl195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xl196">
    <w:name w:val="xl196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xl197">
    <w:name w:val="xl197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xl198">
    <w:name w:val="xl198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xl199">
    <w:name w:val="xl199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xl200">
    <w:name w:val="xl200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xl201">
    <w:name w:val="xl201"/>
    <w:basedOn w:val="a1"/>
    <w:rsid w:val="004613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xl202">
    <w:name w:val="xl202"/>
    <w:basedOn w:val="a1"/>
    <w:rsid w:val="004613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xl203">
    <w:name w:val="xl203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8"/>
      <w:szCs w:val="28"/>
      <w:lang w:eastAsia="ru-RU"/>
    </w:rPr>
  </w:style>
  <w:style w:type="paragraph" w:customStyle="1" w:styleId="xl204">
    <w:name w:val="xl204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5">
    <w:name w:val="xl205"/>
    <w:basedOn w:val="a1"/>
    <w:rsid w:val="0046138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32"/>
      <w:szCs w:val="32"/>
      <w:lang w:eastAsia="ru-RU"/>
    </w:rPr>
  </w:style>
  <w:style w:type="paragraph" w:customStyle="1" w:styleId="xl206">
    <w:name w:val="xl206"/>
    <w:basedOn w:val="a1"/>
    <w:rsid w:val="0046138E"/>
    <w:pPr>
      <w:spacing w:before="100" w:beforeAutospacing="1" w:after="100" w:afterAutospacing="1" w:line="240" w:lineRule="auto"/>
      <w:jc w:val="right"/>
      <w:textAlignment w:val="center"/>
    </w:pPr>
    <w:rPr>
      <w:rFonts w:ascii="PT Astra Serif" w:eastAsia="Times New Roman" w:hAnsi="PT Astra Serif" w:cs="Times New Roman"/>
      <w:sz w:val="32"/>
      <w:szCs w:val="32"/>
      <w:lang w:eastAsia="ru-RU"/>
    </w:rPr>
  </w:style>
  <w:style w:type="paragraph" w:customStyle="1" w:styleId="xl207">
    <w:name w:val="xl207"/>
    <w:basedOn w:val="a1"/>
    <w:rsid w:val="004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8"/>
      <w:szCs w:val="28"/>
      <w:lang w:eastAsia="ru-RU"/>
    </w:rPr>
  </w:style>
  <w:style w:type="paragraph" w:styleId="aff6">
    <w:name w:val="endnote text"/>
    <w:basedOn w:val="a1"/>
    <w:link w:val="aff7"/>
    <w:rsid w:val="00461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концевой сноски Знак"/>
    <w:basedOn w:val="a2"/>
    <w:link w:val="aff6"/>
    <w:rsid w:val="004613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basedOn w:val="a2"/>
    <w:rsid w:val="0046138E"/>
    <w:rPr>
      <w:vertAlign w:val="superscript"/>
    </w:rPr>
  </w:style>
  <w:style w:type="table" w:customStyle="1" w:styleId="13">
    <w:name w:val="Сетка таблицы1"/>
    <w:basedOn w:val="a3"/>
    <w:next w:val="af"/>
    <w:uiPriority w:val="59"/>
    <w:rsid w:val="0046138E"/>
    <w:pP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2"/>
    <w:rsid w:val="0046138E"/>
  </w:style>
  <w:style w:type="paragraph" w:customStyle="1" w:styleId="Default">
    <w:name w:val="Default"/>
    <w:rsid w:val="00461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-saperniy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SPB&amp;n=234305&amp;dst=100518&amp;field=134&amp;date=25.11.202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SPB;n=110748;fld=13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FB9B-4889-43F8-903D-78DA8AE78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35</Pages>
  <Words>14953</Words>
  <Characters>85235</Characters>
  <Application>Microsoft Office Word</Application>
  <DocSecurity>0</DocSecurity>
  <Lines>710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2024-11-08T08:20:00Z</cp:lastPrinted>
  <dcterms:created xsi:type="dcterms:W3CDTF">2019-10-22T19:56:00Z</dcterms:created>
  <dcterms:modified xsi:type="dcterms:W3CDTF">2024-11-19T08:58:00Z</dcterms:modified>
</cp:coreProperties>
</file>